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EE9" w:rsidRPr="00FC150C" w:rsidRDefault="00FC150C" w:rsidP="00545590">
      <w:pPr>
        <w:spacing w:after="0"/>
        <w:ind w:left="5940"/>
        <w:rPr>
          <w:rFonts w:ascii="Times New Roman" w:hAnsi="Times New Roman"/>
          <w:b/>
          <w:color w:val="000000"/>
          <w:sz w:val="24"/>
          <w:szCs w:val="24"/>
          <w:lang w:val="uk-UA"/>
        </w:rPr>
      </w:pPr>
      <w:r w:rsidRPr="00FC150C">
        <w:rPr>
          <w:rFonts w:ascii="Times New Roman" w:hAnsi="Times New Roman"/>
          <w:b/>
          <w:color w:val="000000"/>
          <w:sz w:val="24"/>
          <w:szCs w:val="24"/>
          <w:lang w:val="uk-UA"/>
        </w:rPr>
        <w:t>ЗАТВЕРДЖЕНО</w:t>
      </w:r>
    </w:p>
    <w:p w:rsidR="008A0EE9" w:rsidRPr="00FC150C" w:rsidRDefault="00545590" w:rsidP="00545590">
      <w:pPr>
        <w:spacing w:after="0"/>
        <w:ind w:left="5940"/>
        <w:rPr>
          <w:rFonts w:ascii="Times New Roman" w:hAnsi="Times New Roman"/>
          <w:b/>
          <w:color w:val="000000"/>
          <w:sz w:val="24"/>
          <w:szCs w:val="24"/>
          <w:lang w:val="uk-UA"/>
        </w:rPr>
      </w:pPr>
      <w:r w:rsidRPr="00FC150C">
        <w:rPr>
          <w:rFonts w:ascii="Times New Roman" w:hAnsi="Times New Roman"/>
          <w:b/>
          <w:color w:val="000000"/>
          <w:sz w:val="24"/>
          <w:szCs w:val="24"/>
          <w:lang w:val="uk-UA"/>
        </w:rPr>
        <w:t xml:space="preserve"> рішення</w:t>
      </w:r>
      <w:r w:rsidR="00FC150C" w:rsidRPr="00FC150C">
        <w:rPr>
          <w:rFonts w:ascii="Times New Roman" w:hAnsi="Times New Roman"/>
          <w:b/>
          <w:color w:val="000000"/>
          <w:sz w:val="24"/>
          <w:szCs w:val="24"/>
          <w:lang w:val="uk-UA"/>
        </w:rPr>
        <w:t xml:space="preserve">м </w:t>
      </w:r>
      <w:r w:rsidRPr="00FC150C">
        <w:rPr>
          <w:rFonts w:ascii="Times New Roman" w:hAnsi="Times New Roman"/>
          <w:b/>
          <w:color w:val="000000"/>
          <w:sz w:val="24"/>
          <w:szCs w:val="24"/>
          <w:lang w:val="uk-UA"/>
        </w:rPr>
        <w:t xml:space="preserve"> </w:t>
      </w:r>
      <w:r w:rsidR="008A0EE9" w:rsidRPr="00FC150C">
        <w:rPr>
          <w:rFonts w:ascii="Times New Roman" w:hAnsi="Times New Roman"/>
          <w:b/>
          <w:color w:val="000000"/>
          <w:sz w:val="24"/>
          <w:szCs w:val="24"/>
          <w:lang w:val="en-US"/>
        </w:rPr>
        <w:t>XVI</w:t>
      </w:r>
      <w:r w:rsidRPr="00FC150C">
        <w:rPr>
          <w:rFonts w:ascii="Times New Roman" w:hAnsi="Times New Roman"/>
          <w:b/>
          <w:color w:val="000000"/>
          <w:sz w:val="24"/>
          <w:szCs w:val="24"/>
          <w:lang w:val="uk-UA"/>
        </w:rPr>
        <w:t xml:space="preserve"> сесії  </w:t>
      </w:r>
    </w:p>
    <w:p w:rsidR="008A0EE9" w:rsidRPr="00FC150C" w:rsidRDefault="00545590" w:rsidP="00545590">
      <w:pPr>
        <w:spacing w:after="0"/>
        <w:ind w:left="5940"/>
        <w:rPr>
          <w:rFonts w:ascii="Times New Roman" w:hAnsi="Times New Roman"/>
          <w:b/>
          <w:color w:val="000000"/>
          <w:sz w:val="24"/>
          <w:szCs w:val="24"/>
          <w:lang w:val="uk-UA"/>
        </w:rPr>
      </w:pPr>
      <w:r w:rsidRPr="00FC150C">
        <w:rPr>
          <w:rFonts w:ascii="Times New Roman" w:hAnsi="Times New Roman"/>
          <w:b/>
          <w:color w:val="000000"/>
          <w:sz w:val="24"/>
          <w:szCs w:val="24"/>
          <w:lang w:val="uk-UA"/>
        </w:rPr>
        <w:t xml:space="preserve">Кіцманської міської </w:t>
      </w:r>
      <w:r w:rsidR="00FC150C" w:rsidRPr="00FC150C">
        <w:rPr>
          <w:rFonts w:ascii="Times New Roman" w:hAnsi="Times New Roman"/>
          <w:b/>
          <w:color w:val="000000"/>
          <w:sz w:val="24"/>
          <w:szCs w:val="24"/>
          <w:lang w:val="uk-UA"/>
        </w:rPr>
        <w:t xml:space="preserve"> </w:t>
      </w:r>
      <w:r w:rsidRPr="00FC150C">
        <w:rPr>
          <w:rFonts w:ascii="Times New Roman" w:hAnsi="Times New Roman"/>
          <w:b/>
          <w:color w:val="000000"/>
          <w:sz w:val="24"/>
          <w:szCs w:val="24"/>
          <w:lang w:val="uk-UA"/>
        </w:rPr>
        <w:t xml:space="preserve">ради </w:t>
      </w:r>
    </w:p>
    <w:p w:rsidR="008A0EE9" w:rsidRPr="00FC150C" w:rsidRDefault="00545590" w:rsidP="00545590">
      <w:pPr>
        <w:spacing w:after="0"/>
        <w:ind w:left="5940"/>
        <w:rPr>
          <w:rFonts w:ascii="Times New Roman" w:hAnsi="Times New Roman"/>
          <w:b/>
          <w:color w:val="000000"/>
          <w:sz w:val="24"/>
          <w:szCs w:val="24"/>
          <w:lang w:val="uk-UA"/>
        </w:rPr>
      </w:pPr>
      <w:r w:rsidRPr="00FC150C">
        <w:rPr>
          <w:rFonts w:ascii="Times New Roman" w:hAnsi="Times New Roman"/>
          <w:b/>
          <w:color w:val="000000"/>
          <w:sz w:val="24"/>
          <w:szCs w:val="24"/>
        </w:rPr>
        <w:t>VII</w:t>
      </w:r>
      <w:r w:rsidRPr="00FC150C">
        <w:rPr>
          <w:rFonts w:ascii="Times New Roman" w:hAnsi="Times New Roman"/>
          <w:b/>
          <w:color w:val="000000"/>
          <w:sz w:val="24"/>
          <w:szCs w:val="24"/>
          <w:lang w:val="uk-UA"/>
        </w:rPr>
        <w:t xml:space="preserve"> скликання  </w:t>
      </w:r>
      <w:r w:rsidR="00FC150C" w:rsidRPr="00FC150C">
        <w:rPr>
          <w:rFonts w:ascii="Times New Roman" w:hAnsi="Times New Roman"/>
          <w:b/>
          <w:color w:val="000000"/>
          <w:sz w:val="24"/>
          <w:szCs w:val="24"/>
          <w:lang w:val="uk-UA"/>
        </w:rPr>
        <w:t>від</w:t>
      </w:r>
    </w:p>
    <w:p w:rsidR="00545590" w:rsidRPr="00FC150C" w:rsidRDefault="006C5926" w:rsidP="00545590">
      <w:pPr>
        <w:spacing w:after="0"/>
        <w:ind w:left="5940"/>
        <w:rPr>
          <w:rFonts w:ascii="Times New Roman" w:hAnsi="Times New Roman"/>
          <w:b/>
          <w:color w:val="000000"/>
          <w:sz w:val="24"/>
          <w:szCs w:val="24"/>
          <w:lang w:val="uk-UA"/>
        </w:rPr>
      </w:pPr>
      <w:r w:rsidRPr="00FC150C">
        <w:rPr>
          <w:rFonts w:ascii="Times New Roman" w:hAnsi="Times New Roman"/>
          <w:b/>
          <w:color w:val="000000"/>
          <w:sz w:val="24"/>
          <w:szCs w:val="24"/>
          <w:lang w:val="uk-UA"/>
        </w:rPr>
        <w:t>29.11.</w:t>
      </w:r>
      <w:r w:rsidR="00545590" w:rsidRPr="00FC150C">
        <w:rPr>
          <w:rFonts w:ascii="Times New Roman" w:hAnsi="Times New Roman"/>
          <w:b/>
          <w:color w:val="000000"/>
          <w:sz w:val="24"/>
          <w:szCs w:val="24"/>
          <w:lang w:val="uk-UA"/>
        </w:rPr>
        <w:t>2018</w:t>
      </w:r>
      <w:r w:rsidRPr="00FC150C">
        <w:rPr>
          <w:rFonts w:ascii="Times New Roman" w:hAnsi="Times New Roman"/>
          <w:b/>
          <w:color w:val="000000"/>
          <w:sz w:val="24"/>
          <w:szCs w:val="24"/>
          <w:lang w:val="uk-UA"/>
        </w:rPr>
        <w:t xml:space="preserve"> </w:t>
      </w:r>
      <w:r w:rsidR="00545590" w:rsidRPr="00FC150C">
        <w:rPr>
          <w:rFonts w:ascii="Times New Roman" w:hAnsi="Times New Roman"/>
          <w:b/>
          <w:color w:val="000000"/>
          <w:sz w:val="24"/>
          <w:szCs w:val="24"/>
          <w:lang w:val="uk-UA"/>
        </w:rPr>
        <w:t>р</w:t>
      </w:r>
      <w:r w:rsidRPr="00FC150C">
        <w:rPr>
          <w:rFonts w:ascii="Times New Roman" w:hAnsi="Times New Roman"/>
          <w:b/>
          <w:color w:val="000000"/>
          <w:sz w:val="24"/>
          <w:szCs w:val="24"/>
          <w:lang w:val="uk-UA"/>
        </w:rPr>
        <w:t xml:space="preserve"> .</w:t>
      </w:r>
      <w:r w:rsidR="00545590" w:rsidRPr="00FC150C">
        <w:rPr>
          <w:rFonts w:ascii="Times New Roman" w:hAnsi="Times New Roman"/>
          <w:b/>
          <w:color w:val="000000"/>
          <w:sz w:val="24"/>
          <w:szCs w:val="24"/>
          <w:lang w:val="uk-UA"/>
        </w:rPr>
        <w:t>№</w:t>
      </w:r>
      <w:r w:rsidRPr="00FC150C">
        <w:rPr>
          <w:rFonts w:ascii="Times New Roman" w:hAnsi="Times New Roman"/>
          <w:b/>
          <w:color w:val="000000"/>
          <w:sz w:val="24"/>
          <w:szCs w:val="24"/>
          <w:lang w:val="uk-UA"/>
        </w:rPr>
        <w:t>308/11</w:t>
      </w:r>
    </w:p>
    <w:p w:rsidR="00FC150C" w:rsidRPr="00FC150C" w:rsidRDefault="00FC150C" w:rsidP="00545590">
      <w:pPr>
        <w:spacing w:after="0"/>
        <w:ind w:left="5940"/>
        <w:rPr>
          <w:rFonts w:ascii="Times New Roman" w:hAnsi="Times New Roman"/>
          <w:b/>
          <w:color w:val="000000"/>
          <w:sz w:val="24"/>
          <w:szCs w:val="24"/>
          <w:lang w:val="uk-UA"/>
        </w:rPr>
      </w:pPr>
      <w:r w:rsidRPr="00FC150C">
        <w:rPr>
          <w:rFonts w:ascii="Times New Roman" w:hAnsi="Times New Roman"/>
          <w:b/>
          <w:color w:val="000000"/>
          <w:sz w:val="24"/>
          <w:szCs w:val="24"/>
          <w:lang w:val="uk-UA"/>
        </w:rPr>
        <w:t>міський голова  ____  С.Б.Булега</w:t>
      </w:r>
    </w:p>
    <w:p w:rsidR="009343B3" w:rsidRPr="00FC150C" w:rsidRDefault="009343B3" w:rsidP="00545590">
      <w:pPr>
        <w:spacing w:after="0"/>
        <w:rPr>
          <w:rFonts w:ascii="Times New Roman" w:hAnsi="Times New Roman"/>
          <w:b/>
          <w:sz w:val="24"/>
          <w:szCs w:val="24"/>
          <w:lang w:val="uk-UA"/>
        </w:rPr>
      </w:pPr>
    </w:p>
    <w:p w:rsidR="009343B3" w:rsidRPr="00FC150C" w:rsidRDefault="009343B3" w:rsidP="00D7698A">
      <w:pPr>
        <w:spacing w:after="0"/>
        <w:rPr>
          <w:rFonts w:ascii="Times New Roman" w:hAnsi="Times New Roman"/>
          <w:b/>
          <w:sz w:val="28"/>
          <w:szCs w:val="28"/>
          <w:lang w:val="uk-UA"/>
        </w:rPr>
      </w:pPr>
    </w:p>
    <w:p w:rsidR="009343B3" w:rsidRDefault="009343B3" w:rsidP="00E039A4">
      <w:pPr>
        <w:spacing w:after="0" w:line="240" w:lineRule="auto"/>
        <w:jc w:val="center"/>
        <w:rPr>
          <w:rFonts w:ascii="Times New Roman" w:hAnsi="Times New Roman"/>
          <w:b/>
          <w:sz w:val="28"/>
          <w:szCs w:val="28"/>
          <w:lang w:val="uk-UA"/>
        </w:rPr>
      </w:pPr>
    </w:p>
    <w:p w:rsidR="009343B3" w:rsidRDefault="009343B3" w:rsidP="00E039A4">
      <w:pPr>
        <w:spacing w:after="0" w:line="240" w:lineRule="auto"/>
        <w:jc w:val="center"/>
        <w:rPr>
          <w:rFonts w:ascii="Times New Roman" w:hAnsi="Times New Roman"/>
          <w:b/>
          <w:sz w:val="28"/>
          <w:szCs w:val="28"/>
          <w:lang w:val="uk-UA"/>
        </w:rPr>
      </w:pPr>
    </w:p>
    <w:p w:rsidR="009343B3" w:rsidRDefault="009343B3" w:rsidP="00E039A4">
      <w:pPr>
        <w:spacing w:after="0" w:line="240" w:lineRule="auto"/>
        <w:jc w:val="center"/>
        <w:rPr>
          <w:rFonts w:ascii="Times New Roman" w:hAnsi="Times New Roman"/>
          <w:b/>
          <w:sz w:val="28"/>
          <w:szCs w:val="28"/>
          <w:lang w:val="uk-UA"/>
        </w:rPr>
      </w:pPr>
    </w:p>
    <w:p w:rsidR="009343B3" w:rsidRDefault="009343B3" w:rsidP="00E039A4">
      <w:pPr>
        <w:spacing w:after="0" w:line="240" w:lineRule="auto"/>
        <w:jc w:val="center"/>
        <w:rPr>
          <w:rFonts w:ascii="Times New Roman" w:hAnsi="Times New Roman"/>
          <w:b/>
          <w:sz w:val="28"/>
          <w:szCs w:val="28"/>
          <w:lang w:val="uk-UA"/>
        </w:rPr>
      </w:pPr>
    </w:p>
    <w:p w:rsidR="009343B3" w:rsidRDefault="009343B3" w:rsidP="00E039A4">
      <w:pPr>
        <w:spacing w:after="0" w:line="240" w:lineRule="auto"/>
        <w:jc w:val="center"/>
        <w:rPr>
          <w:rFonts w:ascii="Times New Roman" w:hAnsi="Times New Roman"/>
          <w:b/>
          <w:sz w:val="28"/>
          <w:szCs w:val="28"/>
          <w:lang w:val="uk-UA"/>
        </w:rPr>
      </w:pPr>
    </w:p>
    <w:p w:rsidR="009343B3" w:rsidRPr="00120651" w:rsidRDefault="009343B3" w:rsidP="008A0EE9">
      <w:pPr>
        <w:spacing w:after="0"/>
        <w:jc w:val="center"/>
        <w:rPr>
          <w:rFonts w:ascii="Times New Roman" w:hAnsi="Times New Roman"/>
          <w:b/>
          <w:sz w:val="56"/>
          <w:szCs w:val="56"/>
          <w:lang w:val="uk-UA"/>
        </w:rPr>
      </w:pPr>
      <w:r w:rsidRPr="00120651">
        <w:rPr>
          <w:rFonts w:ascii="Times New Roman" w:hAnsi="Times New Roman"/>
          <w:b/>
          <w:sz w:val="56"/>
          <w:szCs w:val="56"/>
          <w:lang w:val="uk-UA"/>
        </w:rPr>
        <w:t>СТАТУТ</w:t>
      </w:r>
    </w:p>
    <w:p w:rsidR="008A0EE9" w:rsidRPr="00553C8E" w:rsidRDefault="008A0EE9" w:rsidP="008A0EE9">
      <w:pPr>
        <w:spacing w:after="0"/>
        <w:jc w:val="center"/>
        <w:rPr>
          <w:rFonts w:ascii="Times New Roman" w:hAnsi="Times New Roman"/>
          <w:b/>
          <w:sz w:val="36"/>
          <w:szCs w:val="32"/>
          <w:lang w:val="uk-UA"/>
        </w:rPr>
      </w:pPr>
      <w:r w:rsidRPr="00553C8E">
        <w:rPr>
          <w:rFonts w:ascii="Times New Roman" w:hAnsi="Times New Roman"/>
          <w:b/>
          <w:sz w:val="32"/>
          <w:szCs w:val="32"/>
          <w:lang w:val="uk-UA"/>
        </w:rPr>
        <w:t>Лашківського закладу загальної середньої освіти</w:t>
      </w:r>
      <w:r w:rsidR="00553C8E" w:rsidRPr="00553C8E">
        <w:rPr>
          <w:rFonts w:ascii="Times New Roman" w:hAnsi="Times New Roman"/>
          <w:b/>
          <w:sz w:val="32"/>
          <w:szCs w:val="32"/>
          <w:lang w:val="uk-UA"/>
        </w:rPr>
        <w:t xml:space="preserve"> І-ІІІ ступенів</w:t>
      </w:r>
    </w:p>
    <w:p w:rsidR="009343B3" w:rsidRPr="008A0EE9" w:rsidRDefault="009343B3" w:rsidP="008A0EE9">
      <w:pPr>
        <w:spacing w:after="0"/>
        <w:jc w:val="center"/>
        <w:rPr>
          <w:rFonts w:ascii="Times New Roman" w:hAnsi="Times New Roman"/>
          <w:b/>
          <w:sz w:val="40"/>
          <w:szCs w:val="40"/>
          <w:lang w:val="uk-UA"/>
        </w:rPr>
      </w:pPr>
      <w:r w:rsidRPr="008A0EE9">
        <w:rPr>
          <w:rFonts w:ascii="Times New Roman" w:hAnsi="Times New Roman"/>
          <w:b/>
          <w:sz w:val="44"/>
          <w:szCs w:val="32"/>
          <w:lang w:val="uk-UA"/>
        </w:rPr>
        <w:t>КІЦМАНСЬКОЇ МІСЬКОЇ РАДИ</w:t>
      </w:r>
    </w:p>
    <w:p w:rsidR="009343B3" w:rsidRDefault="009343B3" w:rsidP="00E039A4">
      <w:pPr>
        <w:spacing w:after="0" w:line="240" w:lineRule="auto"/>
        <w:jc w:val="center"/>
        <w:rPr>
          <w:rFonts w:ascii="Times New Roman" w:hAnsi="Times New Roman"/>
          <w:b/>
          <w:sz w:val="28"/>
          <w:szCs w:val="28"/>
          <w:lang w:val="uk-UA"/>
        </w:rPr>
      </w:pPr>
    </w:p>
    <w:p w:rsidR="009343B3" w:rsidRDefault="009343B3" w:rsidP="00E039A4">
      <w:pPr>
        <w:spacing w:after="0" w:line="240" w:lineRule="auto"/>
        <w:jc w:val="center"/>
        <w:rPr>
          <w:rFonts w:ascii="Times New Roman" w:hAnsi="Times New Roman"/>
          <w:b/>
          <w:sz w:val="28"/>
          <w:szCs w:val="28"/>
          <w:lang w:val="uk-UA"/>
        </w:rPr>
      </w:pPr>
    </w:p>
    <w:p w:rsidR="009343B3" w:rsidRDefault="009343B3" w:rsidP="00E039A4">
      <w:pPr>
        <w:spacing w:after="0" w:line="240" w:lineRule="auto"/>
        <w:jc w:val="center"/>
        <w:rPr>
          <w:rFonts w:ascii="Times New Roman" w:hAnsi="Times New Roman"/>
          <w:b/>
          <w:sz w:val="28"/>
          <w:szCs w:val="28"/>
          <w:lang w:val="uk-UA"/>
        </w:rPr>
      </w:pPr>
    </w:p>
    <w:p w:rsidR="009343B3" w:rsidRDefault="009343B3" w:rsidP="00E039A4">
      <w:pPr>
        <w:spacing w:after="0" w:line="240" w:lineRule="auto"/>
        <w:jc w:val="center"/>
        <w:rPr>
          <w:rFonts w:ascii="Times New Roman" w:hAnsi="Times New Roman"/>
          <w:b/>
          <w:sz w:val="28"/>
          <w:szCs w:val="28"/>
          <w:lang w:val="uk-UA"/>
        </w:rPr>
      </w:pPr>
      <w:bookmarkStart w:id="0" w:name="_GoBack"/>
      <w:bookmarkEnd w:id="0"/>
    </w:p>
    <w:p w:rsidR="009343B3" w:rsidRDefault="009343B3" w:rsidP="00E039A4">
      <w:pPr>
        <w:spacing w:after="0" w:line="240" w:lineRule="auto"/>
        <w:jc w:val="center"/>
        <w:rPr>
          <w:rFonts w:ascii="Times New Roman" w:hAnsi="Times New Roman"/>
          <w:b/>
          <w:sz w:val="28"/>
          <w:szCs w:val="28"/>
          <w:lang w:val="uk-UA"/>
        </w:rPr>
      </w:pPr>
    </w:p>
    <w:p w:rsidR="009343B3" w:rsidRPr="00120651" w:rsidRDefault="009343B3" w:rsidP="00F43883">
      <w:pPr>
        <w:spacing w:after="0" w:line="240" w:lineRule="auto"/>
        <w:ind w:left="5664"/>
        <w:rPr>
          <w:rFonts w:ascii="Times New Roman" w:hAnsi="Times New Roman"/>
          <w:sz w:val="32"/>
          <w:szCs w:val="32"/>
          <w:lang w:val="uk-UA"/>
        </w:rPr>
      </w:pPr>
      <w:r w:rsidRPr="00120651">
        <w:rPr>
          <w:rFonts w:ascii="Times New Roman" w:hAnsi="Times New Roman"/>
          <w:sz w:val="32"/>
          <w:szCs w:val="32"/>
          <w:lang w:val="uk-UA"/>
        </w:rPr>
        <w:t>ПРИЙНЯТО</w:t>
      </w:r>
      <w:r w:rsidRPr="00120651">
        <w:rPr>
          <w:rFonts w:ascii="Times New Roman" w:hAnsi="Times New Roman"/>
          <w:sz w:val="32"/>
          <w:szCs w:val="32"/>
          <w:lang w:val="uk-UA"/>
        </w:rPr>
        <w:tab/>
      </w:r>
    </w:p>
    <w:p w:rsidR="008A0EE9" w:rsidRDefault="009343B3" w:rsidP="008A0EE9">
      <w:pPr>
        <w:spacing w:after="0" w:line="240" w:lineRule="auto"/>
        <w:ind w:left="4956"/>
        <w:rPr>
          <w:rFonts w:ascii="Times New Roman" w:hAnsi="Times New Roman"/>
          <w:sz w:val="28"/>
          <w:szCs w:val="28"/>
          <w:lang w:val="uk-UA"/>
        </w:rPr>
      </w:pPr>
      <w:r>
        <w:rPr>
          <w:rFonts w:ascii="Times New Roman" w:hAnsi="Times New Roman"/>
          <w:sz w:val="28"/>
          <w:szCs w:val="28"/>
          <w:lang w:val="uk-UA"/>
        </w:rPr>
        <w:t>з</w:t>
      </w:r>
      <w:r w:rsidRPr="00DE0F31">
        <w:rPr>
          <w:rFonts w:ascii="Times New Roman" w:hAnsi="Times New Roman"/>
          <w:sz w:val="28"/>
          <w:szCs w:val="28"/>
          <w:lang w:val="uk-UA"/>
        </w:rPr>
        <w:t>агальними зборами</w:t>
      </w:r>
      <w:r w:rsidR="00A40729" w:rsidRPr="00A40729">
        <w:rPr>
          <w:rFonts w:ascii="Times New Roman" w:hAnsi="Times New Roman"/>
          <w:sz w:val="28"/>
          <w:szCs w:val="28"/>
        </w:rPr>
        <w:t xml:space="preserve"> </w:t>
      </w:r>
      <w:r>
        <w:rPr>
          <w:rFonts w:ascii="Times New Roman" w:hAnsi="Times New Roman"/>
          <w:sz w:val="28"/>
          <w:szCs w:val="28"/>
          <w:lang w:val="uk-UA"/>
        </w:rPr>
        <w:t>т</w:t>
      </w:r>
      <w:r w:rsidRPr="00DE0F31">
        <w:rPr>
          <w:rFonts w:ascii="Times New Roman" w:hAnsi="Times New Roman"/>
          <w:sz w:val="28"/>
          <w:szCs w:val="28"/>
          <w:lang w:val="uk-UA"/>
        </w:rPr>
        <w:t xml:space="preserve">рудового </w:t>
      </w:r>
    </w:p>
    <w:p w:rsidR="009343B3" w:rsidRDefault="009343B3" w:rsidP="008A0EE9">
      <w:pPr>
        <w:spacing w:after="0" w:line="240" w:lineRule="auto"/>
        <w:ind w:left="4956"/>
        <w:rPr>
          <w:rFonts w:ascii="Times New Roman" w:hAnsi="Times New Roman"/>
          <w:sz w:val="28"/>
          <w:szCs w:val="28"/>
          <w:lang w:val="uk-UA"/>
        </w:rPr>
      </w:pPr>
      <w:r w:rsidRPr="00DE0F31">
        <w:rPr>
          <w:rFonts w:ascii="Times New Roman" w:hAnsi="Times New Roman"/>
          <w:sz w:val="28"/>
          <w:szCs w:val="28"/>
          <w:lang w:val="uk-UA"/>
        </w:rPr>
        <w:t>колективу</w:t>
      </w:r>
      <w:r w:rsidR="00E20236" w:rsidRPr="008A0EE9">
        <w:rPr>
          <w:rFonts w:ascii="Times New Roman" w:hAnsi="Times New Roman"/>
          <w:sz w:val="28"/>
          <w:szCs w:val="28"/>
          <w:lang w:val="uk-UA"/>
        </w:rPr>
        <w:t>Лашків</w:t>
      </w:r>
      <w:r>
        <w:rPr>
          <w:rFonts w:ascii="Times New Roman" w:hAnsi="Times New Roman"/>
          <w:sz w:val="28"/>
          <w:szCs w:val="28"/>
          <w:lang w:val="uk-UA"/>
        </w:rPr>
        <w:t xml:space="preserve">ського </w:t>
      </w:r>
    </w:p>
    <w:p w:rsidR="009343B3" w:rsidRDefault="009343B3" w:rsidP="008A0EE9">
      <w:pPr>
        <w:spacing w:after="0" w:line="240" w:lineRule="auto"/>
        <w:ind w:left="4956"/>
        <w:rPr>
          <w:rFonts w:ascii="Times New Roman" w:hAnsi="Times New Roman"/>
          <w:sz w:val="28"/>
          <w:szCs w:val="28"/>
          <w:lang w:val="uk-UA"/>
        </w:rPr>
      </w:pPr>
      <w:r w:rsidRPr="007175A3">
        <w:rPr>
          <w:rFonts w:ascii="Times New Roman" w:hAnsi="Times New Roman"/>
          <w:sz w:val="28"/>
          <w:szCs w:val="28"/>
          <w:lang w:val="uk-UA"/>
        </w:rPr>
        <w:t xml:space="preserve">закладу загальної середньої </w:t>
      </w:r>
    </w:p>
    <w:p w:rsidR="009343B3" w:rsidRDefault="009343B3" w:rsidP="008A0EE9">
      <w:pPr>
        <w:spacing w:after="0" w:line="240" w:lineRule="auto"/>
        <w:ind w:left="4956"/>
        <w:rPr>
          <w:rFonts w:ascii="Times New Roman" w:hAnsi="Times New Roman"/>
          <w:sz w:val="28"/>
          <w:szCs w:val="28"/>
          <w:lang w:val="uk-UA"/>
        </w:rPr>
      </w:pPr>
      <w:r w:rsidRPr="007175A3">
        <w:rPr>
          <w:rFonts w:ascii="Times New Roman" w:hAnsi="Times New Roman"/>
          <w:sz w:val="28"/>
          <w:szCs w:val="28"/>
          <w:lang w:val="uk-UA"/>
        </w:rPr>
        <w:t>освітиІ-ІІІ ступенів</w:t>
      </w:r>
    </w:p>
    <w:p w:rsidR="009343B3" w:rsidRPr="007175A3" w:rsidRDefault="009343B3" w:rsidP="008A0EE9">
      <w:pPr>
        <w:spacing w:after="0" w:line="240" w:lineRule="auto"/>
        <w:ind w:left="4956"/>
        <w:rPr>
          <w:rFonts w:ascii="Times New Roman" w:hAnsi="Times New Roman"/>
          <w:sz w:val="28"/>
          <w:szCs w:val="28"/>
          <w:lang w:val="uk-UA"/>
        </w:rPr>
      </w:pPr>
      <w:r>
        <w:rPr>
          <w:rFonts w:ascii="Times New Roman" w:hAnsi="Times New Roman"/>
          <w:sz w:val="28"/>
          <w:szCs w:val="28"/>
          <w:lang w:val="uk-UA"/>
        </w:rPr>
        <w:t>Кіцманської міської ради</w:t>
      </w:r>
    </w:p>
    <w:p w:rsidR="009343B3" w:rsidRDefault="009343B3" w:rsidP="008A0EE9">
      <w:pPr>
        <w:spacing w:after="0" w:line="240" w:lineRule="auto"/>
        <w:ind w:left="4956"/>
        <w:rPr>
          <w:rFonts w:ascii="Times New Roman" w:hAnsi="Times New Roman"/>
          <w:sz w:val="28"/>
          <w:szCs w:val="28"/>
          <w:lang w:val="uk-UA"/>
        </w:rPr>
      </w:pPr>
      <w:r>
        <w:rPr>
          <w:rFonts w:ascii="Times New Roman" w:hAnsi="Times New Roman"/>
          <w:sz w:val="28"/>
          <w:szCs w:val="28"/>
          <w:lang w:val="uk-UA"/>
        </w:rPr>
        <w:t>Кіцманського району</w:t>
      </w:r>
    </w:p>
    <w:p w:rsidR="009343B3" w:rsidRPr="002D2DC9" w:rsidRDefault="009343B3" w:rsidP="008A0EE9">
      <w:pPr>
        <w:spacing w:after="0" w:line="240" w:lineRule="auto"/>
        <w:ind w:left="4956"/>
        <w:rPr>
          <w:rFonts w:ascii="Times New Roman" w:hAnsi="Times New Roman"/>
          <w:sz w:val="28"/>
          <w:szCs w:val="28"/>
          <w:lang w:val="uk-UA"/>
        </w:rPr>
      </w:pPr>
      <w:r>
        <w:rPr>
          <w:rFonts w:ascii="Times New Roman" w:hAnsi="Times New Roman"/>
          <w:sz w:val="28"/>
          <w:szCs w:val="28"/>
          <w:lang w:val="uk-UA"/>
        </w:rPr>
        <w:t xml:space="preserve">Чернівецької області </w:t>
      </w:r>
    </w:p>
    <w:p w:rsidR="009343B3" w:rsidRDefault="009343B3" w:rsidP="008A0EE9">
      <w:pPr>
        <w:spacing w:after="0" w:line="240" w:lineRule="auto"/>
        <w:ind w:left="4956"/>
        <w:rPr>
          <w:rFonts w:ascii="Times New Roman" w:hAnsi="Times New Roman"/>
          <w:sz w:val="28"/>
          <w:szCs w:val="28"/>
          <w:lang w:val="uk-UA"/>
        </w:rPr>
      </w:pPr>
      <w:r w:rsidRPr="002D2DC9">
        <w:rPr>
          <w:rFonts w:ascii="Times New Roman" w:hAnsi="Times New Roman"/>
          <w:sz w:val="28"/>
          <w:szCs w:val="28"/>
          <w:lang w:val="uk-UA"/>
        </w:rPr>
        <w:t>Протокол</w:t>
      </w:r>
      <w:r w:rsidR="00E606CF">
        <w:rPr>
          <w:rFonts w:ascii="Times New Roman" w:hAnsi="Times New Roman"/>
          <w:sz w:val="28"/>
          <w:szCs w:val="28"/>
          <w:lang w:val="uk-UA"/>
        </w:rPr>
        <w:t xml:space="preserve"> № </w:t>
      </w:r>
      <w:r w:rsidR="006C5926">
        <w:rPr>
          <w:rFonts w:ascii="Times New Roman" w:hAnsi="Times New Roman"/>
          <w:sz w:val="28"/>
          <w:szCs w:val="28"/>
          <w:lang w:val="uk-UA"/>
        </w:rPr>
        <w:t>3</w:t>
      </w:r>
      <w:r w:rsidR="00E606CF">
        <w:rPr>
          <w:rFonts w:ascii="Times New Roman" w:hAnsi="Times New Roman"/>
          <w:sz w:val="28"/>
          <w:szCs w:val="28"/>
          <w:lang w:val="uk-UA"/>
        </w:rPr>
        <w:t xml:space="preserve">  </w:t>
      </w:r>
      <w:r w:rsidRPr="002D2DC9">
        <w:rPr>
          <w:rFonts w:ascii="Times New Roman" w:hAnsi="Times New Roman"/>
          <w:sz w:val="28"/>
          <w:szCs w:val="28"/>
          <w:lang w:val="uk-UA"/>
        </w:rPr>
        <w:t xml:space="preserve">від </w:t>
      </w:r>
      <w:r w:rsidR="006C5926">
        <w:rPr>
          <w:rFonts w:ascii="Times New Roman" w:hAnsi="Times New Roman"/>
          <w:sz w:val="28"/>
          <w:szCs w:val="28"/>
          <w:lang w:val="uk-UA"/>
        </w:rPr>
        <w:t xml:space="preserve"> 12.12.</w:t>
      </w:r>
      <w:r>
        <w:rPr>
          <w:rFonts w:ascii="Times New Roman" w:hAnsi="Times New Roman"/>
          <w:sz w:val="28"/>
          <w:szCs w:val="28"/>
          <w:lang w:val="uk-UA"/>
        </w:rPr>
        <w:t>2018 р.</w:t>
      </w:r>
    </w:p>
    <w:p w:rsidR="009343B3" w:rsidRDefault="009343B3" w:rsidP="00E039A4">
      <w:pPr>
        <w:spacing w:after="0" w:line="240" w:lineRule="auto"/>
        <w:rPr>
          <w:rFonts w:ascii="Times New Roman" w:hAnsi="Times New Roman"/>
          <w:sz w:val="28"/>
          <w:szCs w:val="28"/>
          <w:lang w:val="uk-UA"/>
        </w:rPr>
      </w:pPr>
    </w:p>
    <w:p w:rsidR="009343B3" w:rsidRDefault="009343B3" w:rsidP="00E039A4">
      <w:pPr>
        <w:spacing w:after="0" w:line="240" w:lineRule="auto"/>
        <w:jc w:val="center"/>
        <w:rPr>
          <w:rFonts w:ascii="Times New Roman" w:hAnsi="Times New Roman"/>
          <w:b/>
          <w:sz w:val="28"/>
          <w:szCs w:val="28"/>
          <w:lang w:val="uk-UA"/>
        </w:rPr>
      </w:pPr>
    </w:p>
    <w:p w:rsidR="007035C2" w:rsidRPr="00E606CF" w:rsidRDefault="007035C2" w:rsidP="00E039A4">
      <w:pPr>
        <w:spacing w:after="0" w:line="240" w:lineRule="auto"/>
        <w:jc w:val="center"/>
        <w:rPr>
          <w:rFonts w:ascii="Times New Roman" w:hAnsi="Times New Roman"/>
          <w:sz w:val="32"/>
          <w:szCs w:val="32"/>
          <w:lang w:val="uk-UA"/>
        </w:rPr>
      </w:pPr>
    </w:p>
    <w:p w:rsidR="007035C2" w:rsidRPr="00E606CF" w:rsidRDefault="007035C2" w:rsidP="00E039A4">
      <w:pPr>
        <w:spacing w:after="0" w:line="240" w:lineRule="auto"/>
        <w:jc w:val="center"/>
        <w:rPr>
          <w:rFonts w:ascii="Times New Roman" w:hAnsi="Times New Roman"/>
          <w:sz w:val="32"/>
          <w:szCs w:val="32"/>
          <w:lang w:val="uk-UA"/>
        </w:rPr>
      </w:pPr>
    </w:p>
    <w:p w:rsidR="007035C2" w:rsidRPr="00E606CF" w:rsidRDefault="007035C2" w:rsidP="00E039A4">
      <w:pPr>
        <w:spacing w:after="0" w:line="240" w:lineRule="auto"/>
        <w:jc w:val="center"/>
        <w:rPr>
          <w:rFonts w:ascii="Times New Roman" w:hAnsi="Times New Roman"/>
          <w:sz w:val="32"/>
          <w:szCs w:val="32"/>
          <w:lang w:val="uk-UA"/>
        </w:rPr>
      </w:pPr>
    </w:p>
    <w:p w:rsidR="007035C2" w:rsidRPr="00E606CF" w:rsidRDefault="007035C2" w:rsidP="00E039A4">
      <w:pPr>
        <w:spacing w:after="0" w:line="240" w:lineRule="auto"/>
        <w:jc w:val="center"/>
        <w:rPr>
          <w:rFonts w:ascii="Times New Roman" w:hAnsi="Times New Roman"/>
          <w:sz w:val="32"/>
          <w:szCs w:val="32"/>
          <w:lang w:val="uk-UA"/>
        </w:rPr>
      </w:pPr>
    </w:p>
    <w:p w:rsidR="008A0EE9" w:rsidRDefault="008A0EE9" w:rsidP="008A0EE9">
      <w:pPr>
        <w:spacing w:after="0" w:line="240" w:lineRule="auto"/>
        <w:rPr>
          <w:rFonts w:ascii="Times New Roman" w:hAnsi="Times New Roman"/>
          <w:sz w:val="32"/>
          <w:szCs w:val="32"/>
          <w:lang w:val="uk-UA"/>
        </w:rPr>
      </w:pPr>
    </w:p>
    <w:p w:rsidR="008A0EE9" w:rsidRDefault="008A0EE9" w:rsidP="00E039A4">
      <w:pPr>
        <w:spacing w:after="0" w:line="240" w:lineRule="auto"/>
        <w:jc w:val="center"/>
        <w:rPr>
          <w:rFonts w:ascii="Times New Roman" w:hAnsi="Times New Roman"/>
          <w:sz w:val="32"/>
          <w:szCs w:val="32"/>
          <w:lang w:val="uk-UA"/>
        </w:rPr>
      </w:pPr>
    </w:p>
    <w:p w:rsidR="008A0EE9" w:rsidRPr="00E606CF" w:rsidRDefault="008A0EE9" w:rsidP="008A0EE9">
      <w:pPr>
        <w:spacing w:after="0" w:line="240" w:lineRule="auto"/>
        <w:rPr>
          <w:rFonts w:ascii="Times New Roman" w:hAnsi="Times New Roman"/>
          <w:sz w:val="32"/>
          <w:szCs w:val="32"/>
          <w:lang w:val="uk-UA"/>
        </w:rPr>
      </w:pPr>
    </w:p>
    <w:p w:rsidR="009343B3" w:rsidRDefault="00E606CF" w:rsidP="008A0EE9">
      <w:pPr>
        <w:spacing w:after="0" w:line="240" w:lineRule="auto"/>
        <w:jc w:val="center"/>
        <w:rPr>
          <w:rFonts w:ascii="Times New Roman" w:hAnsi="Times New Roman"/>
          <w:sz w:val="28"/>
          <w:szCs w:val="28"/>
          <w:lang w:val="uk-UA"/>
        </w:rPr>
      </w:pPr>
      <w:r>
        <w:rPr>
          <w:rFonts w:ascii="Times New Roman" w:hAnsi="Times New Roman"/>
          <w:sz w:val="32"/>
          <w:szCs w:val="32"/>
          <w:lang w:val="uk-UA"/>
        </w:rPr>
        <w:t>с.Лашківка</w:t>
      </w:r>
      <w:r w:rsidR="008A0EE9">
        <w:rPr>
          <w:rFonts w:ascii="Times New Roman" w:hAnsi="Times New Roman"/>
          <w:sz w:val="32"/>
          <w:szCs w:val="32"/>
          <w:lang w:val="uk-UA"/>
        </w:rPr>
        <w:t xml:space="preserve">, </w:t>
      </w:r>
      <w:r w:rsidR="009343B3" w:rsidRPr="00C82623">
        <w:rPr>
          <w:rFonts w:ascii="Times New Roman" w:hAnsi="Times New Roman"/>
          <w:sz w:val="28"/>
          <w:szCs w:val="28"/>
          <w:lang w:val="uk-UA"/>
        </w:rPr>
        <w:t>201</w:t>
      </w:r>
      <w:r w:rsidR="009343B3">
        <w:rPr>
          <w:rFonts w:ascii="Times New Roman" w:hAnsi="Times New Roman"/>
          <w:sz w:val="28"/>
          <w:szCs w:val="28"/>
          <w:lang w:val="uk-UA"/>
        </w:rPr>
        <w:t>8</w:t>
      </w:r>
      <w:r w:rsidR="008A0EE9">
        <w:rPr>
          <w:rFonts w:ascii="Times New Roman" w:hAnsi="Times New Roman"/>
          <w:sz w:val="28"/>
          <w:szCs w:val="28"/>
          <w:lang w:val="uk-UA"/>
        </w:rPr>
        <w:t xml:space="preserve"> р.</w:t>
      </w:r>
    </w:p>
    <w:p w:rsidR="008A0EE9" w:rsidRPr="008A0EE9" w:rsidRDefault="008A0EE9" w:rsidP="008A0EE9">
      <w:pPr>
        <w:spacing w:after="0" w:line="240" w:lineRule="auto"/>
        <w:jc w:val="center"/>
        <w:rPr>
          <w:rFonts w:ascii="Times New Roman" w:hAnsi="Times New Roman"/>
          <w:sz w:val="32"/>
          <w:szCs w:val="32"/>
          <w:lang w:val="uk-UA"/>
        </w:rPr>
      </w:pPr>
    </w:p>
    <w:p w:rsidR="009343B3" w:rsidRPr="00597F54" w:rsidRDefault="009343B3" w:rsidP="00C72732">
      <w:pPr>
        <w:spacing w:after="0" w:line="240" w:lineRule="auto"/>
        <w:jc w:val="center"/>
        <w:rPr>
          <w:rFonts w:ascii="Times New Roman" w:hAnsi="Times New Roman"/>
          <w:b/>
          <w:sz w:val="24"/>
          <w:szCs w:val="24"/>
          <w:lang w:val="uk-UA"/>
        </w:rPr>
      </w:pPr>
      <w:r w:rsidRPr="00597F54">
        <w:rPr>
          <w:rFonts w:ascii="Times New Roman" w:hAnsi="Times New Roman"/>
          <w:b/>
          <w:sz w:val="24"/>
          <w:szCs w:val="24"/>
          <w:lang w:val="uk-UA"/>
        </w:rPr>
        <w:t>І. ЗАГАЛЬНІ ПОЛОЖЕННЯ</w:t>
      </w:r>
    </w:p>
    <w:p w:rsidR="009343B3" w:rsidRPr="00597F54" w:rsidRDefault="009343B3" w:rsidP="00C72732">
      <w:pPr>
        <w:spacing w:after="0" w:line="240" w:lineRule="auto"/>
        <w:jc w:val="both"/>
        <w:rPr>
          <w:rFonts w:ascii="Times New Roman" w:hAnsi="Times New Roman"/>
          <w:color w:val="FF0000"/>
          <w:sz w:val="24"/>
          <w:szCs w:val="24"/>
          <w:lang w:val="uk-UA"/>
        </w:rPr>
      </w:pPr>
    </w:p>
    <w:p w:rsidR="009343B3" w:rsidRPr="00597F54" w:rsidRDefault="009343B3" w:rsidP="00FF05A4">
      <w:pPr>
        <w:spacing w:after="0" w:line="240" w:lineRule="auto"/>
        <w:ind w:firstLine="550"/>
        <w:jc w:val="both"/>
        <w:rPr>
          <w:rFonts w:ascii="Times New Roman" w:hAnsi="Times New Roman"/>
          <w:color w:val="000000"/>
          <w:sz w:val="24"/>
          <w:szCs w:val="24"/>
          <w:lang w:val="uk-UA"/>
        </w:rPr>
      </w:pPr>
      <w:r w:rsidRPr="00597F54">
        <w:rPr>
          <w:rFonts w:ascii="Times New Roman" w:hAnsi="Times New Roman"/>
          <w:sz w:val="24"/>
          <w:szCs w:val="24"/>
          <w:lang w:val="uk-UA"/>
        </w:rPr>
        <w:t>1.1</w:t>
      </w:r>
      <w:r w:rsidR="00B743E2" w:rsidRPr="00B743E2">
        <w:rPr>
          <w:rFonts w:ascii="Times New Roman" w:hAnsi="Times New Roman"/>
          <w:sz w:val="24"/>
          <w:szCs w:val="24"/>
          <w:lang w:val="uk-UA"/>
        </w:rPr>
        <w:t>ЛАШКІВСЬКИЙ</w:t>
      </w:r>
      <w:r w:rsidRPr="00597F54">
        <w:rPr>
          <w:rFonts w:ascii="Times New Roman" w:hAnsi="Times New Roman"/>
          <w:sz w:val="24"/>
          <w:szCs w:val="24"/>
          <w:lang w:val="uk-UA"/>
        </w:rPr>
        <w:t xml:space="preserve"> ЗАКЛАД ЗАГАЛЬНОЇ СЕРЕДНЬОЇ ОСВІТИ І-ІІІ СТУПЕНІВ (далі–заклад) утворений засновником згідно чинного законодавства України, на підставі </w:t>
      </w:r>
      <w:r w:rsidRPr="00597F54">
        <w:rPr>
          <w:rFonts w:ascii="Times New Roman" w:hAnsi="Times New Roman"/>
          <w:color w:val="000000"/>
          <w:sz w:val="24"/>
          <w:szCs w:val="24"/>
          <w:lang w:val="uk-UA"/>
        </w:rPr>
        <w:t xml:space="preserve">рішення </w:t>
      </w:r>
      <w:r w:rsidR="00B743E2">
        <w:rPr>
          <w:rFonts w:ascii="Times New Roman" w:hAnsi="Times New Roman"/>
          <w:color w:val="000000"/>
          <w:sz w:val="24"/>
          <w:szCs w:val="24"/>
          <w:lang w:val="uk-UA"/>
        </w:rPr>
        <w:t xml:space="preserve"> ___  </w:t>
      </w:r>
      <w:r w:rsidRPr="00597F54">
        <w:rPr>
          <w:rFonts w:ascii="Times New Roman" w:hAnsi="Times New Roman"/>
          <w:color w:val="000000"/>
          <w:sz w:val="24"/>
          <w:szCs w:val="24"/>
          <w:lang w:val="uk-UA"/>
        </w:rPr>
        <w:t xml:space="preserve"> сесії Кіцманської міської ради </w:t>
      </w:r>
      <w:r w:rsidRPr="00597F54">
        <w:rPr>
          <w:rFonts w:ascii="Times New Roman" w:hAnsi="Times New Roman"/>
          <w:color w:val="000000"/>
          <w:sz w:val="24"/>
          <w:szCs w:val="24"/>
          <w:lang w:val="en-US"/>
        </w:rPr>
        <w:t>VII</w:t>
      </w:r>
      <w:r w:rsidR="00B743E2">
        <w:rPr>
          <w:rFonts w:ascii="Times New Roman" w:hAnsi="Times New Roman"/>
          <w:color w:val="000000"/>
          <w:sz w:val="24"/>
          <w:szCs w:val="24"/>
          <w:lang w:val="uk-UA"/>
        </w:rPr>
        <w:t xml:space="preserve"> скликання, від __.__.2018 року, № __</w:t>
      </w:r>
      <w:r w:rsidRPr="00597F54">
        <w:rPr>
          <w:rFonts w:ascii="Times New Roman" w:hAnsi="Times New Roman"/>
          <w:color w:val="000000"/>
          <w:sz w:val="24"/>
          <w:szCs w:val="24"/>
          <w:lang w:val="uk-UA"/>
        </w:rPr>
        <w:t xml:space="preserve">« Про внесення змін до статутів освітніх закладів.»                                                                                                       </w:t>
      </w:r>
    </w:p>
    <w:p w:rsidR="009343B3" w:rsidRPr="00597F54" w:rsidRDefault="009343B3" w:rsidP="00FF05A4">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1.2.  Форма власності закладу – комунальна.</w:t>
      </w:r>
    </w:p>
    <w:p w:rsidR="009343B3" w:rsidRPr="00597F54" w:rsidRDefault="009343B3" w:rsidP="003F5264">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1.3. По</w:t>
      </w:r>
      <w:r w:rsidR="00B743E2">
        <w:rPr>
          <w:rFonts w:ascii="Times New Roman" w:hAnsi="Times New Roman"/>
          <w:sz w:val="24"/>
          <w:szCs w:val="24"/>
          <w:lang w:val="uk-UA"/>
        </w:rPr>
        <w:t>вне найменування закладу: ЛАШКІВ</w:t>
      </w:r>
      <w:r w:rsidRPr="00597F54">
        <w:rPr>
          <w:rFonts w:ascii="Times New Roman" w:hAnsi="Times New Roman"/>
          <w:sz w:val="24"/>
          <w:szCs w:val="24"/>
          <w:lang w:val="uk-UA"/>
        </w:rPr>
        <w:t>СЬКИЙ ЗАКЛАД ЗАГАЛЬНОЇ СЕРЕДНЬОЇ ОСВІТИ І-ІІІ СТУПЕНІВ КІЦМАНСЬКОЇ МІСЬКОЇ РАДИ .</w:t>
      </w:r>
    </w:p>
    <w:p w:rsidR="009343B3" w:rsidRPr="00597F54" w:rsidRDefault="009343B3" w:rsidP="001F7D4A">
      <w:pPr>
        <w:spacing w:after="0" w:line="240" w:lineRule="auto"/>
        <w:rPr>
          <w:rFonts w:ascii="Times New Roman" w:hAnsi="Times New Roman"/>
          <w:sz w:val="24"/>
          <w:szCs w:val="24"/>
          <w:lang w:val="uk-UA"/>
        </w:rPr>
      </w:pPr>
      <w:r w:rsidRPr="00597F54">
        <w:rPr>
          <w:rFonts w:ascii="Times New Roman" w:hAnsi="Times New Roman"/>
          <w:sz w:val="24"/>
          <w:szCs w:val="24"/>
          <w:lang w:val="uk-UA"/>
        </w:rPr>
        <w:t xml:space="preserve">         Скороче</w:t>
      </w:r>
      <w:r w:rsidR="00B27CA3">
        <w:rPr>
          <w:rFonts w:ascii="Times New Roman" w:hAnsi="Times New Roman"/>
          <w:sz w:val="24"/>
          <w:szCs w:val="24"/>
          <w:lang w:val="uk-UA"/>
        </w:rPr>
        <w:t>не найменування закладу:  ЛАШКІВ</w:t>
      </w:r>
      <w:r w:rsidRPr="00597F54">
        <w:rPr>
          <w:rFonts w:ascii="Times New Roman" w:hAnsi="Times New Roman"/>
          <w:sz w:val="24"/>
          <w:szCs w:val="24"/>
          <w:lang w:val="uk-UA"/>
        </w:rPr>
        <w:t xml:space="preserve">СЬКИЙ ЗЗСО І-ІІІ СТ.     </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FF05A4">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 xml:space="preserve">1.4. ЮРИДИЧНА АДРЕСА ЗАКЛАДУ: </w:t>
      </w:r>
    </w:p>
    <w:p w:rsidR="009343B3" w:rsidRPr="00597F54" w:rsidRDefault="00B15C7C" w:rsidP="00C72732">
      <w:pPr>
        <w:spacing w:after="0" w:line="240" w:lineRule="auto"/>
        <w:jc w:val="both"/>
        <w:rPr>
          <w:rFonts w:ascii="Times New Roman" w:hAnsi="Times New Roman"/>
          <w:sz w:val="24"/>
          <w:szCs w:val="24"/>
          <w:lang w:val="uk-UA"/>
        </w:rPr>
      </w:pPr>
      <w:r>
        <w:rPr>
          <w:rFonts w:ascii="Times New Roman" w:hAnsi="Times New Roman"/>
          <w:sz w:val="24"/>
          <w:szCs w:val="24"/>
          <w:lang w:val="uk-UA"/>
        </w:rPr>
        <w:t>59323</w:t>
      </w:r>
      <w:r w:rsidR="009343B3" w:rsidRPr="00597F54">
        <w:rPr>
          <w:rFonts w:ascii="Times New Roman" w:hAnsi="Times New Roman"/>
          <w:sz w:val="24"/>
          <w:szCs w:val="24"/>
          <w:lang w:val="uk-UA"/>
        </w:rPr>
        <w:t xml:space="preserve"> Україна, Чернівецька </w:t>
      </w:r>
      <w:r>
        <w:rPr>
          <w:rFonts w:ascii="Times New Roman" w:hAnsi="Times New Roman"/>
          <w:sz w:val="24"/>
          <w:szCs w:val="24"/>
          <w:lang w:val="uk-UA"/>
        </w:rPr>
        <w:t>обл., Кіцманський р-н, с.Лашківка, вул.Головна,буд.21а.</w:t>
      </w:r>
      <w:r w:rsidR="009343B3" w:rsidRPr="00597F54">
        <w:rPr>
          <w:rFonts w:ascii="Times New Roman" w:hAnsi="Times New Roman"/>
          <w:sz w:val="24"/>
          <w:szCs w:val="24"/>
          <w:lang w:val="uk-UA"/>
        </w:rPr>
        <w:tab/>
      </w:r>
    </w:p>
    <w:p w:rsidR="009343B3" w:rsidRPr="00597F54" w:rsidRDefault="009343B3" w:rsidP="00FF05A4">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 xml:space="preserve">1.5. Заклад є юридичною особою публічного права, має самостійний рахунок, печатку, штампи, ідентифікаційний номер. </w:t>
      </w:r>
    </w:p>
    <w:p w:rsidR="009343B3" w:rsidRPr="00597F54" w:rsidRDefault="009343B3" w:rsidP="00FF05A4">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1.6. Засновником закладу є Кіцманська міська рада .</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FF05A4">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1.7. ПІДРОЗДІЛАМИ ЗАКЛАДУ Є:</w:t>
      </w:r>
    </w:p>
    <w:p w:rsidR="009343B3" w:rsidRPr="00597F54" w:rsidRDefault="009343B3" w:rsidP="007D5231">
      <w:pPr>
        <w:spacing w:after="0" w:line="240" w:lineRule="auto"/>
        <w:rPr>
          <w:rFonts w:ascii="Times New Roman" w:hAnsi="Times New Roman"/>
          <w:sz w:val="24"/>
          <w:szCs w:val="24"/>
          <w:lang w:val="uk-UA"/>
        </w:rPr>
      </w:pPr>
      <w:r w:rsidRPr="00597F54">
        <w:rPr>
          <w:rFonts w:ascii="Times New Roman" w:hAnsi="Times New Roman"/>
          <w:sz w:val="24"/>
          <w:szCs w:val="24"/>
          <w:lang w:val="uk-UA"/>
        </w:rPr>
        <w:tab/>
        <w:t>- заклад загальної середньої освіти  І ступеня – початкова школа, 1- 4 класи, термін навчання в якій становить 4 роки;</w:t>
      </w:r>
    </w:p>
    <w:p w:rsidR="009343B3" w:rsidRPr="00597F54" w:rsidRDefault="009343B3" w:rsidP="007D5231">
      <w:pPr>
        <w:spacing w:after="0" w:line="240" w:lineRule="auto"/>
        <w:rPr>
          <w:rFonts w:ascii="Times New Roman" w:hAnsi="Times New Roman"/>
          <w:sz w:val="24"/>
          <w:szCs w:val="24"/>
          <w:lang w:val="uk-UA"/>
        </w:rPr>
      </w:pPr>
      <w:r w:rsidRPr="00597F54">
        <w:rPr>
          <w:rFonts w:ascii="Times New Roman" w:hAnsi="Times New Roman"/>
          <w:sz w:val="24"/>
          <w:szCs w:val="24"/>
          <w:lang w:val="uk-UA"/>
        </w:rPr>
        <w:tab/>
        <w:t>- заклад загальної середньої освіти  ІІ ступеня – основна школа, 5-9 класи, термін навчання в якій становить 5 років;</w:t>
      </w:r>
    </w:p>
    <w:p w:rsidR="009343B3" w:rsidRPr="00597F54" w:rsidRDefault="009343B3" w:rsidP="007939BC">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ab/>
        <w:t>- заклад загальної середньої освіти ІІІ ступеня – старша школа, 10-11 класи (12), термін навчання в якій становить 2 роки (3роки)</w:t>
      </w:r>
      <w:r w:rsidRPr="00597F54">
        <w:rPr>
          <w:rFonts w:ascii="Times New Roman" w:hAnsi="Times New Roman"/>
          <w:sz w:val="24"/>
          <w:szCs w:val="24"/>
          <w:lang w:val="uk-UA"/>
        </w:rPr>
        <w:tab/>
      </w:r>
    </w:p>
    <w:p w:rsidR="009343B3" w:rsidRPr="00597F54" w:rsidRDefault="009343B3" w:rsidP="007939BC">
      <w:pPr>
        <w:spacing w:after="0" w:line="240" w:lineRule="auto"/>
        <w:jc w:val="both"/>
        <w:rPr>
          <w:rFonts w:ascii="Times New Roman" w:hAnsi="Times New Roman"/>
          <w:sz w:val="24"/>
          <w:szCs w:val="24"/>
          <w:lang w:val="uk-UA"/>
        </w:rPr>
      </w:pPr>
    </w:p>
    <w:p w:rsidR="009343B3" w:rsidRPr="00597F54" w:rsidRDefault="009343B3" w:rsidP="00FF05A4">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1.8. Головною метою закладу є забезпечення реалізації права громадян на здобуття безкоштовної повної загальної середньої  освіти.</w:t>
      </w:r>
    </w:p>
    <w:p w:rsidR="009343B3" w:rsidRPr="00597F54" w:rsidRDefault="009343B3" w:rsidP="00FF05A4">
      <w:pPr>
        <w:spacing w:after="0" w:line="240" w:lineRule="auto"/>
        <w:ind w:firstLine="550"/>
        <w:jc w:val="both"/>
        <w:rPr>
          <w:rFonts w:ascii="Times New Roman" w:hAnsi="Times New Roman"/>
          <w:sz w:val="24"/>
          <w:szCs w:val="24"/>
          <w:lang w:val="uk-UA"/>
        </w:rPr>
      </w:pPr>
    </w:p>
    <w:p w:rsidR="009343B3" w:rsidRPr="00597F54" w:rsidRDefault="009343B3" w:rsidP="00FF05A4">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1.9. ГОЛОВНИМИ ЗАВДАННЯМИ ЗАКЛАДУ Є:</w:t>
      </w:r>
      <w:r w:rsidRPr="00597F54">
        <w:rPr>
          <w:rFonts w:ascii="Times New Roman" w:hAnsi="Times New Roman"/>
          <w:sz w:val="24"/>
          <w:szCs w:val="24"/>
          <w:lang w:val="uk-UA"/>
        </w:rPr>
        <w:tab/>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забезпечення умов для реалізації права громадян на загальну середню освіту;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створення умов для різнобічного розвитку учня, формування гармонійної особистості, збереження та зміцнення фізичного і психічного здоров’я;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виховання громадянина України;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виховання шанобливого ставлення до родини, поваги до народних традицій і  звичаїв, державної та рідної мови, національних цінностей українського народу та інших народів і націй;</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формування і розвиток соціально зрілої, творчої особистості з усвідомленою  громадянською позицією, почуттям національної самосвідомості, особистості, підготовленої до професійного самовизначення;</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виховання в учнів, вихованців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розвиток особистості учня, його здібностей і обдарувань, наукового  світогляду;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реалізація права учнів на вільне формування політичних і світоглядних   переконань;</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виховання свідомого ставлення до свого здоров’я та здоров’я інших громадян як найвищої соціальної цінності, формування засад здорового способу життя, збереження і зміцнення фізичного та психічного здоров’я учнів;</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створення умов для оволодіння системою наукових знань про природу, людину і суспільство;</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lastRenderedPageBreak/>
        <w:t>- підготовка молоді до самовдосконалення, професійного самовизначення, подальшої освіти і трудової діяльності.</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концентрація та ефективне використання наявних ресурсів, їх спрямування на задоволення освітніх потреб учнів, створення єдиної системи виховної роботи.</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FF05A4">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1.10. Заклад у своїй діяльності керується Конституцією України, Законами України «Про освіту», «Про загальну середню освіту», іншими законодавчими актами України, постановами Верховної Ради України, актами Президента України, прийнятими відповідно до Конституції та законів України, Кабінету Міністрів України, наказами Міністерства освіти і науки України, інших центральних органів виконавчої влади, рішеннями місцевих органів виконавчої влади та органів місцевого самоврядування, рішеннями Засновника та органу управління закладом, цим Статутом.</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FF05A4">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1.11. Заклад самостійно приймає рішення і здійснює діяльність в межах своєї компетенції, передбаченої законодавством України та власним Статутом.</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FF05A4">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1.12. ЗАКЛАД НЕСЕ ВІДПОВІДАЛЬНІСТЬ ПЕРЕД ОСОБОЮ, СУСПІЛЬСТВОМ І ДЕРЖАВОЮ ЗА:</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безпечні умови освітньої діяльності;</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дотримання державних стандартів освіти;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дотримання договірних зобов’язань з іншими суб’єктами;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у тому числі зобов’язань за міжнародними угодами;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дотримання фінансової дисципліни.</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FF05A4">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1.13. В закладі визначена українська мова навчання, запроваджено підсилення при вивчанні окремих предметів, профілі.</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FF05A4">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1.14 . ЗАКЛАД МАЄ ПРАВО:</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визначати форми, методи і засоби організації освітнього процесу;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визначати варіативну частину робочого навчального плану;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в установленому порядку розробляти і впроваджувати експериментальні та індивідуальні робочі навчальні плани;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спільно з вищими навчальними закладами проводити експериментальну, пошукову роботу, що не суперечить законодавству України;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використовувати різні форми морального і матеріального заохочення до учасників освітнього процесу;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отримувати кошти і матеріальні цінності від органів виконавчої влади, юридичних і фізичних осіб;</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залишати у своєму розпорядженні і використовувати власні надходження у порядку, визначеному законодавством України;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розвивати власну соціальну базу: мережу спортивно-оздоровчих, лікувально-профілактичних і культурних підрозділів;</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користуватись пільгами, що передбачені державою, органами місцевого самоврядування.</w:t>
      </w:r>
    </w:p>
    <w:p w:rsidR="009343B3" w:rsidRPr="00597F54" w:rsidRDefault="009343B3" w:rsidP="00BD5AA8">
      <w:pPr>
        <w:pStyle w:val="a9"/>
        <w:spacing w:before="0" w:beforeAutospacing="0" w:after="0" w:afterAutospacing="0"/>
        <w:jc w:val="both"/>
      </w:pPr>
      <w:r w:rsidRPr="00597F54">
        <w:t>1.15. Заклад освіти організовує роботу щодо обробки персональних даних учнів, педагогічних працівників та батьків чи осіб, які їх змінюють (з власною згодою) згідно Закону Укрїни «Про захист персональних даних» та діючого програмного забезпечення у закладах освіти, від незаконної обробки та незаконного доступу до неї.</w:t>
      </w:r>
    </w:p>
    <w:p w:rsidR="009343B3" w:rsidRPr="00597F54" w:rsidRDefault="009343B3" w:rsidP="00FF05A4">
      <w:pPr>
        <w:pStyle w:val="a9"/>
        <w:spacing w:before="0" w:beforeAutospacing="0" w:after="0" w:afterAutospacing="0"/>
        <w:ind w:firstLine="550"/>
        <w:jc w:val="both"/>
      </w:pPr>
      <w:r w:rsidRPr="00597F54">
        <w:t>1.16. Заклад освіти забезпечує захист персональних даних учнів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FF05A4">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1.17. В закладі створюються та функціонують: методичні об’єднання  вчителів початкових класів, класних керівників, вчителів-предметників, вихователів ГПД, творчі групи, школа молодого вчителя, школа вдосконалення педагогічної майстерності, школа передового педагогічного досвіду, педагогічні читання, науково-практична конференція, психолого-педагогічний семінар, семінари-тренінги, методична рада, інші форми методичної роботи.</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FF05A4">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1.18. Класи в закладі формуються згідно з нормативами їх наповнюваності, встановленими чинним законодавством України, з урахуванням наявності приміщень, що відповідають санітарно-гігієнічним вимогам для здійснення освітнього процесу, та відповідно до кількості поданих заяв про зарахування до закладу. За потреби організовуються заняття за індивідуальною формою навчання.</w:t>
      </w:r>
    </w:p>
    <w:p w:rsidR="009343B3" w:rsidRPr="00597F54" w:rsidRDefault="009343B3" w:rsidP="00C72732">
      <w:pPr>
        <w:spacing w:after="0" w:line="240" w:lineRule="auto"/>
        <w:ind w:firstLine="708"/>
        <w:jc w:val="both"/>
        <w:rPr>
          <w:rFonts w:ascii="Times New Roman" w:hAnsi="Times New Roman"/>
          <w:sz w:val="24"/>
          <w:szCs w:val="24"/>
          <w:lang w:val="uk-UA"/>
        </w:rPr>
      </w:pPr>
    </w:p>
    <w:p w:rsidR="009343B3" w:rsidRPr="00597F54" w:rsidRDefault="009343B3" w:rsidP="00FF05A4">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1.19. Медичне обслуговування учнів та відповідні умови для його організації здійснюються у встановленому порядку.</w:t>
      </w:r>
    </w:p>
    <w:p w:rsidR="009343B3" w:rsidRPr="00597F54" w:rsidRDefault="009343B3" w:rsidP="00C72732">
      <w:pPr>
        <w:spacing w:after="0" w:line="240" w:lineRule="auto"/>
        <w:ind w:firstLine="708"/>
        <w:jc w:val="both"/>
        <w:rPr>
          <w:rFonts w:ascii="Times New Roman" w:hAnsi="Times New Roman"/>
          <w:sz w:val="24"/>
          <w:szCs w:val="24"/>
          <w:lang w:val="uk-UA"/>
        </w:rPr>
      </w:pPr>
    </w:p>
    <w:p w:rsidR="009343B3" w:rsidRPr="00597F54" w:rsidRDefault="009343B3" w:rsidP="00FF05A4">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 xml:space="preserve">1.20. Організація харчування учнів здійснюється відповідно до чинного законодавства України. </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FF05A4">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1.21. Взаємовідносини закладу з юридичними і фізичними особами визначаються угодами, що укладені між ними.</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FF05A4">
      <w:pPr>
        <w:ind w:firstLine="550"/>
        <w:jc w:val="both"/>
        <w:rPr>
          <w:rFonts w:ascii="Times New Roman" w:hAnsi="Times New Roman"/>
          <w:sz w:val="24"/>
          <w:szCs w:val="24"/>
          <w:lang w:val="uk-UA"/>
        </w:rPr>
      </w:pPr>
      <w:r w:rsidRPr="00597F54">
        <w:rPr>
          <w:rFonts w:ascii="Times New Roman" w:hAnsi="Times New Roman"/>
          <w:sz w:val="24"/>
          <w:szCs w:val="24"/>
          <w:lang w:val="uk-UA"/>
        </w:rPr>
        <w:t>1.22</w:t>
      </w:r>
      <w:r w:rsidRPr="00E22F63">
        <w:rPr>
          <w:rFonts w:ascii="Times New Roman" w:hAnsi="Times New Roman"/>
          <w:color w:val="000000" w:themeColor="text1"/>
          <w:sz w:val="24"/>
          <w:szCs w:val="24"/>
          <w:lang w:val="uk-UA"/>
        </w:rPr>
        <w:t>.</w:t>
      </w:r>
      <w:r w:rsidRPr="00E22F63">
        <w:rPr>
          <w:rFonts w:ascii="Times New Roman" w:hAnsi="Times New Roman"/>
          <w:color w:val="000000" w:themeColor="text1"/>
          <w:sz w:val="24"/>
          <w:szCs w:val="24"/>
        </w:rPr>
        <w:t xml:space="preserve"> Профспілковий комітет закладу освіти представляє інтереси трудового колективу у соціальному діалозі з роботодавцем і укладає з ним колективний договір.</w:t>
      </w:r>
    </w:p>
    <w:p w:rsidR="009343B3" w:rsidRPr="00597F54" w:rsidRDefault="009343B3" w:rsidP="00C72732">
      <w:pPr>
        <w:spacing w:after="0" w:line="240" w:lineRule="auto"/>
        <w:ind w:firstLine="708"/>
        <w:jc w:val="both"/>
        <w:rPr>
          <w:rFonts w:ascii="Times New Roman" w:hAnsi="Times New Roman"/>
          <w:color w:val="00B0F0"/>
          <w:sz w:val="24"/>
          <w:szCs w:val="24"/>
          <w:lang w:val="uk-UA"/>
        </w:rPr>
      </w:pPr>
    </w:p>
    <w:p w:rsidR="009343B3" w:rsidRPr="00597F54" w:rsidRDefault="009343B3" w:rsidP="00C72732">
      <w:pPr>
        <w:spacing w:after="0" w:line="240" w:lineRule="auto"/>
        <w:jc w:val="both"/>
        <w:rPr>
          <w:rFonts w:ascii="Times New Roman" w:hAnsi="Times New Roman"/>
          <w:b/>
          <w:sz w:val="24"/>
          <w:szCs w:val="24"/>
          <w:lang w:val="uk-UA"/>
        </w:rPr>
      </w:pPr>
    </w:p>
    <w:p w:rsidR="009343B3" w:rsidRPr="00597F54" w:rsidRDefault="009343B3" w:rsidP="00C72732">
      <w:pPr>
        <w:spacing w:after="0" w:line="240" w:lineRule="auto"/>
        <w:jc w:val="center"/>
        <w:rPr>
          <w:rFonts w:ascii="Times New Roman" w:hAnsi="Times New Roman"/>
          <w:b/>
          <w:sz w:val="24"/>
          <w:szCs w:val="24"/>
          <w:lang w:val="uk-UA"/>
        </w:rPr>
      </w:pPr>
      <w:r w:rsidRPr="00597F54">
        <w:rPr>
          <w:rFonts w:ascii="Times New Roman" w:hAnsi="Times New Roman"/>
          <w:b/>
          <w:sz w:val="24"/>
          <w:szCs w:val="24"/>
          <w:lang w:val="uk-UA"/>
        </w:rPr>
        <w:t>ІІ. ОРГАНІЗАЦІЯ НАВЧАЛЬНО-ВИХОВНОГО ПРОЦЕСУ</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080C4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2.1. Заклад планує свою роботу самостійно відповідно до перспективного та річного плану, освітньої програми.</w:t>
      </w:r>
    </w:p>
    <w:p w:rsidR="009343B3" w:rsidRPr="00597F54" w:rsidRDefault="009343B3" w:rsidP="00A44402">
      <w:pPr>
        <w:jc w:val="both"/>
        <w:rPr>
          <w:rFonts w:ascii="Times New Roman" w:hAnsi="Times New Roman"/>
          <w:sz w:val="24"/>
          <w:szCs w:val="24"/>
          <w:lang w:val="uk-UA"/>
        </w:rPr>
      </w:pPr>
      <w:r w:rsidRPr="00597F54">
        <w:rPr>
          <w:rFonts w:ascii="Times New Roman" w:hAnsi="Times New Roman"/>
          <w:sz w:val="24"/>
          <w:szCs w:val="24"/>
          <w:lang w:val="uk-UA"/>
        </w:rPr>
        <w:t>Освітня програма - це єдиний комплекс освітніх компонентів, спланованих і організованих закладом загальної середньої освіти для досягнення учнями визначених відповідним Державним стандартом загальної середньої освіти результатів навчання.</w:t>
      </w:r>
    </w:p>
    <w:p w:rsidR="009343B3" w:rsidRPr="00597F54" w:rsidRDefault="009343B3" w:rsidP="00A44402">
      <w:pPr>
        <w:jc w:val="both"/>
        <w:rPr>
          <w:rFonts w:ascii="Times New Roman" w:hAnsi="Times New Roman"/>
          <w:sz w:val="24"/>
          <w:szCs w:val="24"/>
          <w:lang w:val="uk-UA"/>
        </w:rPr>
      </w:pPr>
      <w:r w:rsidRPr="00597F54">
        <w:rPr>
          <w:rFonts w:ascii="Times New Roman" w:hAnsi="Times New Roman"/>
          <w:sz w:val="24"/>
          <w:szCs w:val="24"/>
        </w:rPr>
        <w:t>Основою для розроблення освітньої програми є відповідний Державний стандарт загальної середньої освіти.</w:t>
      </w:r>
    </w:p>
    <w:p w:rsidR="009343B3" w:rsidRPr="00597F54" w:rsidRDefault="009343B3" w:rsidP="00A44402">
      <w:pPr>
        <w:jc w:val="both"/>
        <w:rPr>
          <w:rFonts w:ascii="Times New Roman" w:hAnsi="Times New Roman"/>
          <w:sz w:val="24"/>
          <w:szCs w:val="24"/>
          <w:lang w:val="uk-UA"/>
        </w:rPr>
      </w:pPr>
      <w:r w:rsidRPr="00597F54">
        <w:rPr>
          <w:rFonts w:ascii="Times New Roman" w:hAnsi="Times New Roman"/>
          <w:sz w:val="24"/>
          <w:szCs w:val="24"/>
        </w:rPr>
        <w:t>Освітня програма схвалюється педагогічною радою закладу освіти та затверджується його керівником.</w:t>
      </w:r>
    </w:p>
    <w:p w:rsidR="009343B3" w:rsidRPr="00597F54" w:rsidRDefault="009343B3" w:rsidP="00A44402">
      <w:pPr>
        <w:jc w:val="both"/>
        <w:rPr>
          <w:rFonts w:ascii="Times New Roman" w:hAnsi="Times New Roman"/>
          <w:sz w:val="24"/>
          <w:szCs w:val="24"/>
          <w:lang w:val="uk-UA"/>
        </w:rPr>
      </w:pPr>
      <w:r w:rsidRPr="00597F54">
        <w:rPr>
          <w:rFonts w:ascii="Times New Roman" w:hAnsi="Times New Roman"/>
          <w:sz w:val="24"/>
          <w:szCs w:val="24"/>
        </w:rPr>
        <w:t>На основі освітньої програми заклад освіти складає та затверджує навчальний план, що конкретизує організацію освітнього процесу";</w:t>
      </w:r>
    </w:p>
    <w:p w:rsidR="009343B3" w:rsidRPr="00597F54" w:rsidRDefault="009343B3" w:rsidP="00080C4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 xml:space="preserve">2.2. Основним документом, що регулює освітній процес у закладі загальної середньої освіти І-ІІІ ступенів, є </w:t>
      </w:r>
      <w:r w:rsidRPr="00F12333">
        <w:rPr>
          <w:rFonts w:ascii="Times New Roman" w:hAnsi="Times New Roman"/>
          <w:color w:val="000000" w:themeColor="text1"/>
          <w:sz w:val="24"/>
          <w:szCs w:val="24"/>
          <w:lang w:val="uk-UA"/>
        </w:rPr>
        <w:t>робочий навчальний план</w:t>
      </w:r>
      <w:r w:rsidRPr="00597F54">
        <w:rPr>
          <w:rFonts w:ascii="Times New Roman" w:hAnsi="Times New Roman"/>
          <w:sz w:val="24"/>
          <w:szCs w:val="24"/>
          <w:lang w:val="uk-UA"/>
        </w:rPr>
        <w:t>, що складається на основі відповідних типових навчальних планів затверджених Міністерством освіти і науки України, для загальноосвітніх навчальних закладів. У робочому навчальному плані з урахуванням допрофільної підготовки конкретизується варіативна частина державних стандартів освіти.</w:t>
      </w:r>
    </w:p>
    <w:p w:rsidR="009343B3" w:rsidRPr="00597F54" w:rsidRDefault="009343B3" w:rsidP="00AB21C9">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lastRenderedPageBreak/>
        <w:t>Індивідуалізація і диференціація навчання в закладі забезпечуються шляхом реалізації інваріантної та варіативної частини.</w:t>
      </w:r>
    </w:p>
    <w:p w:rsidR="009343B3" w:rsidRPr="00597F54" w:rsidRDefault="009343B3" w:rsidP="00AB21C9">
      <w:pPr>
        <w:spacing w:after="0" w:line="240" w:lineRule="auto"/>
        <w:ind w:firstLine="550"/>
        <w:jc w:val="both"/>
        <w:rPr>
          <w:rFonts w:ascii="Times New Roman" w:hAnsi="Times New Roman"/>
          <w:color w:val="FF0000"/>
          <w:sz w:val="24"/>
          <w:szCs w:val="24"/>
          <w:lang w:val="uk-UA"/>
        </w:rPr>
      </w:pPr>
      <w:r w:rsidRPr="00597F54">
        <w:rPr>
          <w:rFonts w:ascii="Times New Roman" w:hAnsi="Times New Roman"/>
          <w:sz w:val="24"/>
          <w:szCs w:val="24"/>
          <w:lang w:val="uk-UA"/>
        </w:rPr>
        <w:t>Заклад приймає рішення про створення класів з поглибленим вивченням предметів, класів (груп), організовує індивідуальне (інклюзивне) навчання для дітей з особливими освітніми потребами .</w:t>
      </w:r>
    </w:p>
    <w:p w:rsidR="009343B3" w:rsidRPr="00597F54" w:rsidRDefault="009343B3" w:rsidP="00AB21C9">
      <w:pPr>
        <w:spacing w:after="0" w:line="240" w:lineRule="auto"/>
        <w:ind w:firstLine="550"/>
        <w:jc w:val="both"/>
        <w:rPr>
          <w:rFonts w:ascii="Times New Roman" w:hAnsi="Times New Roman"/>
          <w:sz w:val="24"/>
          <w:szCs w:val="24"/>
          <w:lang w:val="uk-UA"/>
        </w:rPr>
      </w:pPr>
      <w:r w:rsidRPr="00F12333">
        <w:rPr>
          <w:rFonts w:ascii="Times New Roman" w:hAnsi="Times New Roman"/>
          <w:color w:val="000000" w:themeColor="text1"/>
          <w:sz w:val="24"/>
          <w:szCs w:val="24"/>
          <w:lang w:val="uk-UA"/>
        </w:rPr>
        <w:t>Робочий навчальний план</w:t>
      </w:r>
      <w:r w:rsidRPr="00597F54">
        <w:rPr>
          <w:rFonts w:ascii="Times New Roman" w:hAnsi="Times New Roman"/>
          <w:sz w:val="24"/>
          <w:szCs w:val="24"/>
          <w:lang w:val="uk-UA"/>
        </w:rPr>
        <w:t xml:space="preserve"> погоджується педагогічною радою закладу </w:t>
      </w:r>
    </w:p>
    <w:p w:rsidR="009343B3" w:rsidRPr="00597F54" w:rsidRDefault="009343B3" w:rsidP="00AB21C9">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 xml:space="preserve">У вигляді додатків до </w:t>
      </w:r>
      <w:r w:rsidRPr="00F12333">
        <w:rPr>
          <w:rFonts w:ascii="Times New Roman" w:hAnsi="Times New Roman"/>
          <w:color w:val="000000" w:themeColor="text1"/>
          <w:sz w:val="24"/>
          <w:szCs w:val="24"/>
          <w:lang w:val="uk-UA"/>
        </w:rPr>
        <w:t>робочого навчального плану</w:t>
      </w:r>
      <w:r w:rsidRPr="00597F54">
        <w:rPr>
          <w:rFonts w:ascii="Times New Roman" w:hAnsi="Times New Roman"/>
          <w:sz w:val="24"/>
          <w:szCs w:val="24"/>
          <w:lang w:val="uk-UA"/>
        </w:rPr>
        <w:t xml:space="preserve"> додаються розклади занять, уроків (щоденний, тижневий) та режим роботи (щоденний, річний).</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080C4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2.3. Заклад забезпечує відповідність рівня загальної середньої освіти державним стандартам освіти, єдність навчання і виховання.</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080C4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2.4. Заклад працює за навчальними програмами, підручниками, посібниками, що мають відповідний гриф Міністерства освіти і науки України, і забезпечує виконання освітніх завдань на кожному ступені навчання відповідно до вікових особливостей та природних здібностей дітей.</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080C4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2.5. Заклад обирає форми, засоби і методи навчання та виховання відповідно до Законів України «Про освіту», «Про загальну середню освіту» та свого статуту з урахуванням допрофільної підготовки та інших особливостей організації освітнього процесу.</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080C4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2.6. Заклад здійснює освітній процес за денною формою навчання, п’ятиденним робочим тижнем. Вихідні дні: субота, неділя. Бажаючим надається право і створюються умови для індивідуального навчання, прискореного закінчення, складання державної підсумкової атестації екстерном відповідно до положень, затверджених Міністерством освіти і науки України.</w:t>
      </w:r>
    </w:p>
    <w:p w:rsidR="009343B3" w:rsidRPr="00597F54" w:rsidRDefault="009343B3" w:rsidP="00AB21C9">
      <w:pPr>
        <w:spacing w:after="0" w:line="240" w:lineRule="auto"/>
        <w:jc w:val="both"/>
        <w:rPr>
          <w:rFonts w:ascii="Times New Roman" w:hAnsi="Times New Roman"/>
          <w:sz w:val="24"/>
          <w:szCs w:val="24"/>
          <w:lang w:val="uk-UA"/>
        </w:rPr>
      </w:pPr>
    </w:p>
    <w:p w:rsidR="009343B3" w:rsidRPr="00597F54" w:rsidRDefault="009343B3" w:rsidP="00080C4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2.7. Прийом дітей до 1 та 10 класів  навчального закладу здійснюється на безконкурсній основі у відповідності до Закону України «Про загальну середню освіту»</w:t>
      </w:r>
    </w:p>
    <w:p w:rsidR="009343B3" w:rsidRPr="00597F54" w:rsidRDefault="009343B3" w:rsidP="00AB21C9">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Комплектування ГПД за віком передбачає перебування в ній дітей однакового віку або з різницею у віці.</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080C4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2.8. Зарахування учнів до закладу здійснюється за наказом його директора на підставі заяви батьків або осіб, які їх замінюють, а також копії свідоцтва про народження дитини, медичної довідки встановленого зразка, документів про наявний рівень освіти (крім дітей, які вступають до першого класу).</w:t>
      </w:r>
    </w:p>
    <w:p w:rsidR="009343B3" w:rsidRPr="00597F54" w:rsidRDefault="009343B3" w:rsidP="007276D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До першого класу переводяться або зараховуються, як правило, діти з шести років.</w:t>
      </w:r>
    </w:p>
    <w:p w:rsidR="009343B3" w:rsidRPr="00597F54" w:rsidRDefault="009343B3" w:rsidP="007276D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При переведенні, прийомі дитини до першого класу неприпустимим є проведення вступних випробувань, тестувань, співбесід, іспитів з перевірки її знань з навчальних предметів.</w:t>
      </w:r>
    </w:p>
    <w:p w:rsidR="009343B3" w:rsidRPr="00597F54" w:rsidRDefault="009343B3" w:rsidP="007276D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У разі потреби учень може перейти протягом будь-якого року до іншого навчального закладу.</w:t>
      </w:r>
    </w:p>
    <w:p w:rsidR="009343B3" w:rsidRPr="00597F54" w:rsidRDefault="009343B3" w:rsidP="007276D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У разі, якщо батьки або особи, що їх замінюють, всупереч висновку відповідної психолого-медико-педагогічної консультації відмовляються відправляти дитину до відповідної спеціальної загальноосвітньої школи (школи-інтернату), навчання дитини проводиться за індивідуальною формою.</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080C4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2.9. У закладі навчання для учнів 1-4 класів за заявами їхніх батьків або осіб, які їх замінюють, при наявності належної навчально-матеріальної бази педагогічних працівників, обслуговуючого персоналу створються групи продовженого дня.</w:t>
      </w:r>
    </w:p>
    <w:p w:rsidR="009343B3" w:rsidRPr="00597F54" w:rsidRDefault="009343B3" w:rsidP="007276D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lastRenderedPageBreak/>
        <w:t>Зарахування до груп продовженого дня і відрахування дітей із них здійснюється наказом директора на підставі заяви батьків (осіб, які їх замінюють).</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7276D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2.10. Відрахування дитини з закладу загальної середньої освіти може здійснюватись:</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за бажанням батьків або осіб, які їх замінюють;</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на підставі медичного висновку про стан здоров’я дитини, що виключає можливість її подальшого перебування у закладі даного типу;</w:t>
      </w:r>
    </w:p>
    <w:p w:rsidR="009343B3" w:rsidRPr="00597F54" w:rsidRDefault="009343B3" w:rsidP="007276D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Забороняється безпідставне відрахування дитини з навчального закладу.</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7276D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2.11. Рішення про відрахування із закладу дітей-сиріт та дітей, позбавлених батьківського піклування, приймається лише за згодою органів опіки та піклування. За сприяння відповідного органу управління освітою такі діти переводяться до іншого закладу.</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7276D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2.12. Структура навчального року (тривалість навчальних занять, поділ на семестри), а також тижневе навантаження дітей та режим роботи встановлюються закладом в межах часу, що передбачений робочим навчальним планом.</w:t>
      </w:r>
    </w:p>
    <w:p w:rsidR="009343B3" w:rsidRPr="00597F54" w:rsidRDefault="009343B3" w:rsidP="007276D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Навчальний рік у шкільному підрозділі починається 1 вересня і закінчується не пізніше 1 липня наступного року.</w:t>
      </w:r>
    </w:p>
    <w:p w:rsidR="009343B3" w:rsidRPr="00597F54" w:rsidRDefault="009343B3" w:rsidP="007276D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Навчальні заняття розпочинаються лише за наявності акту, що підтверджує підготовку приміщень для роботи в новому навчальному році.</w:t>
      </w:r>
    </w:p>
    <w:p w:rsidR="009343B3" w:rsidRPr="00597F54" w:rsidRDefault="009343B3" w:rsidP="007276D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Тривалість навчального року обумовлюється виконанням навчальних програм, але не може бути менше 175 робочих днів у школі І ступеня та 190 робочих днів у школі ІІ-ІІІ ступенів.</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7276D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2.13. Відволікання учнів від навчальних занять на інші види діяльності забороняється (крім випадків, передбачених законодавством України).</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7276D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2.14. Залучення учнів до видів діяльності, не передбачених навчальною програмою та робочим навчальним планом закладу, дозволяється лише за їх згодою та згодою батьків або осіб, які їх замінюють.</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F12333" w:rsidP="007276DB">
      <w:pPr>
        <w:spacing w:after="0" w:line="240" w:lineRule="auto"/>
        <w:ind w:firstLine="550"/>
        <w:jc w:val="both"/>
        <w:rPr>
          <w:rFonts w:ascii="Times New Roman" w:hAnsi="Times New Roman"/>
          <w:sz w:val="24"/>
          <w:szCs w:val="24"/>
          <w:lang w:val="uk-UA"/>
        </w:rPr>
      </w:pPr>
      <w:r>
        <w:rPr>
          <w:rFonts w:ascii="Times New Roman" w:hAnsi="Times New Roman"/>
          <w:sz w:val="24"/>
          <w:szCs w:val="24"/>
          <w:lang w:val="uk-UA"/>
        </w:rPr>
        <w:t>2.15. З</w:t>
      </w:r>
      <w:r w:rsidR="009343B3" w:rsidRPr="00597F54">
        <w:rPr>
          <w:rFonts w:ascii="Times New Roman" w:hAnsi="Times New Roman"/>
          <w:sz w:val="24"/>
          <w:szCs w:val="24"/>
          <w:lang w:val="uk-UA"/>
        </w:rPr>
        <w:t xml:space="preserve"> урахуванням місцевих умов запроваджується гнучкий графік канікул. Загальна тривалість канікул протягом навчального року не повинна становити менш як 30 календарних днів.</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7276D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2.16. Тривалість занять, уроків у закладі становить: 1 класі – 35 хвилин, 2-4 класах – 40 хвилин, 5-11 класах – 45 хвилин. Для учнів 5-11-х класів допускається проведення підряд двох уроків під час лабораторних і контрольних робіт, написання творів, а також уроків трудового навчання).</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6855FA">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 xml:space="preserve">2.17. У закладі встановлюєтьсь тривалість перерв між заняттями і уроками: перша – 10 хвилин, друга і третя перерви– 15 хвилин, четверта і п’ята– 10 хвилин, шоста, сьома – </w:t>
      </w:r>
      <w:r w:rsidRPr="005651D7">
        <w:rPr>
          <w:rFonts w:ascii="Times New Roman" w:hAnsi="Times New Roman"/>
          <w:color w:val="FF0000"/>
          <w:sz w:val="24"/>
          <w:szCs w:val="24"/>
          <w:lang w:val="uk-UA"/>
        </w:rPr>
        <w:t>5</w:t>
      </w:r>
      <w:r w:rsidRPr="00597F54">
        <w:rPr>
          <w:rFonts w:ascii="Times New Roman" w:hAnsi="Times New Roman"/>
          <w:sz w:val="24"/>
          <w:szCs w:val="24"/>
          <w:lang w:val="uk-UA"/>
        </w:rPr>
        <w:t xml:space="preserve"> хвилин, у відповідності до правил трудового розпорядку.</w:t>
      </w:r>
    </w:p>
    <w:p w:rsidR="009343B3" w:rsidRPr="00597F54" w:rsidRDefault="009343B3" w:rsidP="006855FA">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2.18. Щоденна кількість і послідовність занять визначається розкладом занять, уроків, які складаються відповідно до робочого навчального плану з дотриманням санітарно-гігієнічних та педагогічних вимог і затверджується директором закладу.</w:t>
      </w:r>
    </w:p>
    <w:p w:rsidR="009343B3" w:rsidRPr="00597F54" w:rsidRDefault="009343B3" w:rsidP="006855FA">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Крім різних форм обов’язкових навчальних занять в закладі проводяться індивідуальні та позакласні заняття і заходи, передбачені розкладом і спрямовані на задоволення освітніх інтересів дітей, їхнє виховання та розвиток творчих здібностей та обдарувань.</w:t>
      </w:r>
    </w:p>
    <w:p w:rsidR="009343B3" w:rsidRPr="00597F54" w:rsidRDefault="009343B3" w:rsidP="00C72732">
      <w:pPr>
        <w:spacing w:after="0" w:line="240" w:lineRule="auto"/>
        <w:ind w:firstLine="708"/>
        <w:jc w:val="both"/>
        <w:rPr>
          <w:rFonts w:ascii="Times New Roman" w:hAnsi="Times New Roman"/>
          <w:sz w:val="24"/>
          <w:szCs w:val="24"/>
          <w:lang w:val="uk-UA"/>
        </w:rPr>
      </w:pPr>
    </w:p>
    <w:p w:rsidR="009343B3" w:rsidRPr="00597F54" w:rsidRDefault="009343B3" w:rsidP="006855FA">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lastRenderedPageBreak/>
        <w:t>2.19. Зміст і характер домашніх завдань з кожного предмету визначається вчителем відповідно до педагогічних і санітарно-гігієнічних вимог з урахуванням вимог навчальних програм та індивідуальних особливостей учнів.</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Учням 1 класу домашні завдання не задаються.</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6855FA">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2.20. В закладі визначення рівня досягнень учнів у навчанні здійснюється відповідно до діючої системи оцінювання досягнень у навчанні учнів, ведеться тематичний облік знань.</w:t>
      </w:r>
    </w:p>
    <w:p w:rsidR="009343B3" w:rsidRPr="00597F54" w:rsidRDefault="009343B3" w:rsidP="006855FA">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Критерії оцінювання навчальних досягнень учнів (вихованців) закладу визначаються Міністерством освіти і науки України.</w:t>
      </w:r>
    </w:p>
    <w:p w:rsidR="009343B3" w:rsidRPr="00597F54" w:rsidRDefault="009343B3" w:rsidP="006855FA">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Облік навчальних досягнень учнів (вихованців) протягом навчального року здійснюється у класних журналах, інструкції про ведення яких затверджуються профільним Міністерством освіти і науки України. Результати навчальної діяльності за рік заносяться до особових справ учнів.</w:t>
      </w:r>
    </w:p>
    <w:p w:rsidR="009343B3" w:rsidRPr="00597F54" w:rsidRDefault="009343B3" w:rsidP="006855FA">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У першому класі дається словесна характеристика знань, умінь і навичок учнів. За рішенням педагогічної ради закладу може надаватися словесна характеристика знань, умінь і навичок учнів другого класу.</w:t>
      </w:r>
    </w:p>
    <w:p w:rsidR="009343B3" w:rsidRPr="00597F54" w:rsidRDefault="009343B3" w:rsidP="006855FA">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У наступних класах оцінювання здійснюється відповідно до критеріїв оцінювання навчальних досягнень учнів (вихованців).</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6855FA">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2.21. Навчання у випускних (4-х, 9-х, 11-х (12-х)) класах закладу завершується державною підсумковою атестацією. Зміст, форма і порядок державної підсумкової атестації визначаються Міністерством освіти і науки України.</w:t>
      </w:r>
    </w:p>
    <w:p w:rsidR="009343B3" w:rsidRPr="00597F54" w:rsidRDefault="009343B3" w:rsidP="006855FA">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В окремих випадках учні за станом здоров’я або з інших поважних причин можуть бути звільнені від державної підсумкової атестації у порядку, що встановлюється чинним законодавством України.</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6855FA">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2.22. Учні закладу освіти І ступеня, які протягом одного року навчання не засвоїли програмний матеріал, за поданням педагогічної ради та згодою батьків (осіб, які їх замінюють) направляються для обстеження фахівцями відповідної психолого-медико-педагогічної консультації. За висновками зазначеної консультації такі учні можуть продовжувати навчання в спеціальних школах (школах-інтернатах) або навчатися за індивідуальними навчальними планами і програмами за згодою батьків (осіб, які їх замінюють).</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C72732">
      <w:pPr>
        <w:spacing w:after="0" w:line="240" w:lineRule="auto"/>
        <w:ind w:firstLine="708"/>
        <w:jc w:val="both"/>
        <w:rPr>
          <w:rFonts w:ascii="Times New Roman" w:hAnsi="Times New Roman"/>
          <w:sz w:val="24"/>
          <w:szCs w:val="24"/>
          <w:lang w:val="uk-UA"/>
        </w:rPr>
      </w:pPr>
      <w:r w:rsidRPr="00597F54">
        <w:rPr>
          <w:rFonts w:ascii="Times New Roman" w:hAnsi="Times New Roman"/>
          <w:sz w:val="24"/>
          <w:szCs w:val="24"/>
          <w:lang w:val="uk-UA"/>
        </w:rPr>
        <w:t>2.23. За результатами навчання учням, які закінчили певний ступінь навчального закладу, видається відповідний документ про освіту: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по закінченню початкової школи – табель успішності;</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по закінченню базової школи - свідоцтво про базову загальну середню освіту;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по закінченню повної загальної середньої освіти – атестат про повну загальну середню освіту.</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 xml:space="preserve">2.24. Випускникам 9, </w:t>
      </w:r>
      <w:r w:rsidRPr="00597F54">
        <w:rPr>
          <w:rFonts w:ascii="Times New Roman" w:hAnsi="Times New Roman"/>
          <w:color w:val="000000"/>
          <w:sz w:val="24"/>
          <w:szCs w:val="24"/>
          <w:lang w:val="uk-UA"/>
        </w:rPr>
        <w:t>11-х  (12-х)</w:t>
      </w:r>
      <w:r w:rsidRPr="00597F54">
        <w:rPr>
          <w:rFonts w:ascii="Times New Roman" w:hAnsi="Times New Roman"/>
          <w:sz w:val="24"/>
          <w:szCs w:val="24"/>
          <w:lang w:val="uk-UA"/>
        </w:rPr>
        <w:t>класів, які не атестовані хоча б з одного предмета, видається табель успішності.</w:t>
      </w:r>
    </w:p>
    <w:p w:rsidR="009343B3" w:rsidRPr="00597F54" w:rsidRDefault="009343B3" w:rsidP="006E7EAF">
      <w:pPr>
        <w:spacing w:after="0" w:line="240" w:lineRule="auto"/>
        <w:ind w:firstLine="660"/>
        <w:jc w:val="both"/>
        <w:rPr>
          <w:rFonts w:ascii="Times New Roman" w:hAnsi="Times New Roman"/>
          <w:sz w:val="24"/>
          <w:szCs w:val="24"/>
          <w:lang w:val="uk-UA"/>
        </w:rPr>
      </w:pPr>
      <w:r w:rsidRPr="00597F54">
        <w:rPr>
          <w:rFonts w:ascii="Times New Roman" w:hAnsi="Times New Roman"/>
          <w:sz w:val="24"/>
          <w:szCs w:val="24"/>
          <w:lang w:val="uk-UA"/>
        </w:rPr>
        <w:t>Учні, які не отримали документи про освіту, можуть продовжити навчання екстерном.</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2.25. Порядок переведення і випуск учнів закладу визначається інструкцією про переведення та випуск учнів навчальних закладів системи загальної середньої освіти усіх типів та форм власності.</w:t>
      </w: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У разі вибуття учня з населеного пункту чи переходу учня до іншого навчального закладу батьки або особи, які їх замінюють, подають до закладу заяву із зазначенням причини вибуття та довідку, що підтверджує факт зарахування дитини до іншого закладу.</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C72732">
      <w:pPr>
        <w:spacing w:after="0" w:line="240" w:lineRule="auto"/>
        <w:ind w:firstLine="708"/>
        <w:jc w:val="both"/>
        <w:rPr>
          <w:rFonts w:ascii="Times New Roman" w:hAnsi="Times New Roman"/>
          <w:sz w:val="24"/>
          <w:szCs w:val="24"/>
          <w:lang w:val="uk-UA"/>
        </w:rPr>
      </w:pPr>
      <w:r w:rsidRPr="00597F54">
        <w:rPr>
          <w:rFonts w:ascii="Times New Roman" w:hAnsi="Times New Roman"/>
          <w:sz w:val="24"/>
          <w:szCs w:val="24"/>
          <w:lang w:val="uk-UA"/>
        </w:rPr>
        <w:t xml:space="preserve">2.26. Свідоцтва про базову </w:t>
      </w:r>
      <w:r w:rsidR="00E22F63">
        <w:rPr>
          <w:rFonts w:ascii="Times New Roman" w:hAnsi="Times New Roman"/>
          <w:sz w:val="24"/>
          <w:szCs w:val="24"/>
          <w:lang w:val="uk-UA"/>
        </w:rPr>
        <w:t>загальну середню освіту та атестати про</w:t>
      </w:r>
      <w:r w:rsidRPr="00597F54">
        <w:rPr>
          <w:rFonts w:ascii="Times New Roman" w:hAnsi="Times New Roman"/>
          <w:sz w:val="24"/>
          <w:szCs w:val="24"/>
          <w:lang w:val="uk-UA"/>
        </w:rPr>
        <w:t xml:space="preserve"> повну загальну середню освіту та відповідні додатки до них реєструються у книгах обліку та видачі зазначених документів.</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C72732">
      <w:pPr>
        <w:spacing w:after="0" w:line="240" w:lineRule="auto"/>
        <w:ind w:firstLine="708"/>
        <w:jc w:val="both"/>
        <w:rPr>
          <w:rFonts w:ascii="Times New Roman" w:hAnsi="Times New Roman"/>
          <w:sz w:val="24"/>
          <w:szCs w:val="24"/>
          <w:lang w:val="uk-UA"/>
        </w:rPr>
      </w:pPr>
      <w:r w:rsidRPr="00597F54">
        <w:rPr>
          <w:rFonts w:ascii="Times New Roman" w:hAnsi="Times New Roman"/>
          <w:sz w:val="24"/>
          <w:szCs w:val="24"/>
          <w:lang w:val="uk-UA"/>
        </w:rPr>
        <w:t>2.27. За відмінні успіхи в навчанні учні 2-8-х, 10-х,(</w:t>
      </w:r>
      <w:r w:rsidRPr="00597F54">
        <w:rPr>
          <w:rFonts w:ascii="Times New Roman" w:hAnsi="Times New Roman"/>
          <w:color w:val="000000"/>
          <w:sz w:val="24"/>
          <w:szCs w:val="24"/>
          <w:lang w:val="uk-UA"/>
        </w:rPr>
        <w:t>11-х)</w:t>
      </w:r>
      <w:r w:rsidRPr="00597F54">
        <w:rPr>
          <w:rFonts w:ascii="Times New Roman" w:hAnsi="Times New Roman"/>
          <w:sz w:val="24"/>
          <w:szCs w:val="24"/>
          <w:lang w:val="uk-UA"/>
        </w:rPr>
        <w:t xml:space="preserve"> класів можуть нагороджуватися похвальним листом «За високі досягнення у навчанні», а випускники школи III ступеня - похвальною грамотою «За особливі досягнення у вивченні окремих предметів», медалями - золотою «За високі досягнення у навчанні» або срібною «За досягнення у навчанні». За відмінні успіхи в навчанні випускникам школи II ступеня видається свідоцтво про базову загальну середню освіту з відзнакою. Порядок нагородження учнів за відмінні успіхи у навчанні встановлюється Міністерством освіти і науки України.</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2.28. За успіхи у навчанні (праці) для учасників освітнього процесу встановлюються такі форми морального і матеріального заохочення: нагородження почесними грамотами, подяки, екскурсійні поїздки, занесення фотографії на дошку пошани та інші.</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2.29. Контроль за дотриманням порядку видачі випускникам свідоцтв, додатків до свідоцтв, атестатів, золотих та срібних медалей, похвальних грамот здійснюється Міністерством освіти і науки України, Департаментом освіти і науки Чернівецької обласної державної адміністрації, відділом освіти.</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C72732">
      <w:pPr>
        <w:spacing w:after="0" w:line="240" w:lineRule="auto"/>
        <w:jc w:val="center"/>
        <w:rPr>
          <w:rFonts w:ascii="Times New Roman" w:hAnsi="Times New Roman"/>
          <w:b/>
          <w:sz w:val="24"/>
          <w:szCs w:val="24"/>
          <w:lang w:val="uk-UA"/>
        </w:rPr>
      </w:pPr>
      <w:r w:rsidRPr="00597F54">
        <w:rPr>
          <w:rFonts w:ascii="Times New Roman" w:hAnsi="Times New Roman"/>
          <w:b/>
          <w:sz w:val="24"/>
          <w:szCs w:val="24"/>
          <w:lang w:val="uk-UA"/>
        </w:rPr>
        <w:t>ІІІ. ВИХОВНИЙ ПРОЦЕС В ЗАКЛАДІ</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3.1. Виховання учнів в закладі здійснюється під час проведення уроків, занять, в процесі позаурочної та позашкільної роботи.</w:t>
      </w: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3.2. Цілі виховного процесу в закладі визначаються на основі принципів, закладених у Конституції та законах України, інших нормативно-правових актах.</w:t>
      </w: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3.3. В закладі забороняється утворення та діяльність організаційних структур політичних партій, а також релігійних організацій і воєнізованих формувань.</w:t>
      </w: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Примусове залучення учнів закладу до вступу в будь-які об’єднання громадян, громадські, громадсько-політичні, релігійні організації і воєнізовані формування, а також до діяльності в зазначених організаціях, участі в агітаційній роботі та політичних акціях забороняється.</w:t>
      </w: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 xml:space="preserve">3.4. Дисципліна в закладі дотримується на основі взаємоповаги усіх учасників освітнього процесу, дотримання правил внутрішнього </w:t>
      </w:r>
      <w:r w:rsidRPr="00597F54">
        <w:rPr>
          <w:rFonts w:ascii="Times New Roman" w:hAnsi="Times New Roman"/>
          <w:color w:val="000000"/>
          <w:sz w:val="24"/>
          <w:szCs w:val="24"/>
          <w:lang w:val="uk-UA"/>
        </w:rPr>
        <w:t xml:space="preserve">трудового </w:t>
      </w:r>
      <w:r w:rsidRPr="00597F54">
        <w:rPr>
          <w:rFonts w:ascii="Times New Roman" w:hAnsi="Times New Roman"/>
          <w:sz w:val="24"/>
          <w:szCs w:val="24"/>
          <w:lang w:val="uk-UA"/>
        </w:rPr>
        <w:t>розпорядку та статуту закладу загальної середньої освіти.</w:t>
      </w: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3.5. Застосування методів фізичного та психічного насильства до учнів, вихованців забороняється.</w:t>
      </w: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3.6. Щотижня учням 2-11(</w:t>
      </w:r>
      <w:r w:rsidRPr="00597F54">
        <w:rPr>
          <w:rFonts w:ascii="Times New Roman" w:hAnsi="Times New Roman"/>
          <w:color w:val="000000"/>
          <w:sz w:val="24"/>
          <w:szCs w:val="24"/>
          <w:lang w:val="uk-UA"/>
        </w:rPr>
        <w:t>12)</w:t>
      </w:r>
      <w:r w:rsidRPr="00597F54">
        <w:rPr>
          <w:rFonts w:ascii="Times New Roman" w:hAnsi="Times New Roman"/>
          <w:sz w:val="24"/>
          <w:szCs w:val="24"/>
          <w:lang w:val="uk-UA"/>
        </w:rPr>
        <w:t xml:space="preserve"> класів класними керівниками виставляються оцінки за поведінку. За семестри: за рік виставляються в табелі успішності.</w:t>
      </w: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Оцінки з поведінки є: «зразкова», «добра», «задовільна», «незадовільна».</w:t>
      </w: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У документі про освіту (свідоцтво, атестат) оцінка з поведінки не виставляється.</w:t>
      </w:r>
    </w:p>
    <w:p w:rsidR="009343B3" w:rsidRPr="00597F54" w:rsidRDefault="009343B3" w:rsidP="00C72732">
      <w:pPr>
        <w:spacing w:after="0" w:line="240" w:lineRule="auto"/>
        <w:jc w:val="both"/>
        <w:rPr>
          <w:rFonts w:ascii="Times New Roman" w:hAnsi="Times New Roman"/>
          <w:b/>
          <w:sz w:val="24"/>
          <w:szCs w:val="24"/>
          <w:lang w:val="uk-UA"/>
        </w:rPr>
      </w:pPr>
    </w:p>
    <w:p w:rsidR="00352871" w:rsidRDefault="00352871" w:rsidP="00C72732">
      <w:pPr>
        <w:spacing w:after="0" w:line="240" w:lineRule="auto"/>
        <w:jc w:val="center"/>
        <w:rPr>
          <w:rFonts w:ascii="Times New Roman" w:hAnsi="Times New Roman"/>
          <w:b/>
          <w:sz w:val="24"/>
          <w:szCs w:val="24"/>
          <w:lang w:val="uk-UA"/>
        </w:rPr>
      </w:pPr>
    </w:p>
    <w:p w:rsidR="00352871" w:rsidRDefault="00352871" w:rsidP="00C72732">
      <w:pPr>
        <w:spacing w:after="0" w:line="240" w:lineRule="auto"/>
        <w:jc w:val="center"/>
        <w:rPr>
          <w:rFonts w:ascii="Times New Roman" w:hAnsi="Times New Roman"/>
          <w:b/>
          <w:sz w:val="24"/>
          <w:szCs w:val="24"/>
          <w:lang w:val="uk-UA"/>
        </w:rPr>
      </w:pPr>
    </w:p>
    <w:p w:rsidR="009343B3" w:rsidRPr="00597F54" w:rsidRDefault="009343B3" w:rsidP="00C72732">
      <w:pPr>
        <w:spacing w:after="0" w:line="240" w:lineRule="auto"/>
        <w:jc w:val="center"/>
        <w:rPr>
          <w:rFonts w:ascii="Times New Roman" w:hAnsi="Times New Roman"/>
          <w:b/>
          <w:sz w:val="24"/>
          <w:szCs w:val="24"/>
          <w:lang w:val="uk-UA"/>
        </w:rPr>
      </w:pPr>
      <w:r w:rsidRPr="00597F54">
        <w:rPr>
          <w:rFonts w:ascii="Times New Roman" w:hAnsi="Times New Roman"/>
          <w:b/>
          <w:sz w:val="24"/>
          <w:szCs w:val="24"/>
          <w:lang w:val="uk-UA"/>
        </w:rPr>
        <w:t>IV. УЧАСНИКИ ОСВІТНЬОГО ПРОЦЕСУ</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C72732">
      <w:pPr>
        <w:spacing w:after="0" w:line="240" w:lineRule="auto"/>
        <w:ind w:firstLine="708"/>
        <w:jc w:val="both"/>
        <w:rPr>
          <w:rFonts w:ascii="Times New Roman" w:hAnsi="Times New Roman"/>
          <w:sz w:val="24"/>
          <w:szCs w:val="24"/>
          <w:lang w:val="uk-UA"/>
        </w:rPr>
      </w:pPr>
      <w:r w:rsidRPr="00597F54">
        <w:rPr>
          <w:rFonts w:ascii="Times New Roman" w:hAnsi="Times New Roman"/>
          <w:sz w:val="24"/>
          <w:szCs w:val="24"/>
          <w:lang w:val="uk-UA"/>
        </w:rPr>
        <w:t>4.1. УЧАСНИКАМИ ОСВІТНЬОГО ПРОЦЕСУ В ЗАКЛАДІ Є:</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учні;</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керівники;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lastRenderedPageBreak/>
        <w:t xml:space="preserve"> - педагогічні працівники;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вихователі ГПД;</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бібліотекар;</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батьки (особи , що їх замінюють);</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психолог;</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інші спеціалісти.</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4.2. Статус учасників освітнього процесу, їх права та обов’язки визначаються Законами України «Про освіту», «Про загальну середню освіту», іншими актами законодавства, даним статутом, правилами внутрішнього розпорядку закладу, Положенням про загальноосвітній навчальний заклад.</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4.3. Учень - особа, яка навчається і виховується в закладі.</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4.4. УЧНІ ЗАКЛАДУ МАЮТЬ ГАРАНТОВАНЕ ДЕРЖАВОЮ ПРАВО НА:</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доступність і безоплатність загальної середньої освіти;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вибір певного закладу, форми навчання, допрофільної підготовки, факультативів, спецкурсів, позакласних занять;</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безпечні і нешкідливі умови навчання та праці;</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користування навчально-виробничою, науковою, матеріально-технічною, культурно-спортивною, корекційно-відновною та лікувально-оздоровчою базою закладу;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участь в різних видах навчальної, науково-практичної діяльності, конференціях, олімпіадах, виставках, конкурсах тощо;</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отримання додаткових, у тому числі платних, навчальних послуг;</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перегляд результатів оцінювання навчальних досягнень з усіх предметів інваріантної та варіативної частини;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участь в роботі органів громадського самоврядування закладу;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участь в роботі добровільних самодіяльних об’єднань, творчих студій, клубів, гуртків, груп за інтересами тощо;</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повагу людської гідності, вільне вираження поглядів, переконань;</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захист від будь-яких форм експлуатації, психічного і фізичного насильства, від дій педагогічних та інших працівників, які порушують їх права, принижують честь і гідність.</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C72732">
      <w:pPr>
        <w:spacing w:after="0" w:line="240" w:lineRule="auto"/>
        <w:ind w:firstLine="708"/>
        <w:jc w:val="both"/>
        <w:rPr>
          <w:rFonts w:ascii="Times New Roman" w:hAnsi="Times New Roman"/>
          <w:sz w:val="24"/>
          <w:szCs w:val="24"/>
          <w:lang w:val="uk-UA"/>
        </w:rPr>
      </w:pPr>
      <w:r w:rsidRPr="00597F54">
        <w:rPr>
          <w:rFonts w:ascii="Times New Roman" w:hAnsi="Times New Roman"/>
          <w:sz w:val="24"/>
          <w:szCs w:val="24"/>
          <w:lang w:val="uk-UA"/>
        </w:rPr>
        <w:t>4.5. УЧНІ, ВИХОВАНЦІ ЗАКЛАДУ ЗОБОВ’ЯЗАНІ:</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оволодівати знаннями, вміннями, практичними навичками в обсязі не меншому, ніж визначено Державним стандартом загальної середньої освіти;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підвищувати свій загальний культурний рівень;</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брати участь у пошуковій та науковій діяльності, передбаченій навчальними програмами та навчальним планом закладу, його статутом;</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дотримуватися вимог законодавства, моральних, етичних норм, поважати честь і гідність інших учнів та працівників;</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виконувати вимоги педагогічних та інших працівників закладу відповідно до статуту та правил внутрішнього розпорядку закладу;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брати участь у різних видах трудової діяльності;</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дбайливо ставитися до державного, громадського і особистого майна, майна інших учасників освітнього процесу;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дотримуватися вимог статуту, правил внутрішнього  розпорядку закладу;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дотримуватися правил особистої гігієни.</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lastRenderedPageBreak/>
        <w:t>4.6. Учні закладу залучаються за їх згодою та згодою батьків або осіб, які їх замінюють, до самообслуговування, різних видів суспільно корисної праці відповідно до статуту і правил внутрішнього розпорядку з урахуванням віку, статі, фізичних можливостей.</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 xml:space="preserve">4.7. За невиконання учасниками освітнього процесу своїх обов’язків, порушення статуту, правил внутрішнього </w:t>
      </w:r>
      <w:r w:rsidRPr="00597F54">
        <w:rPr>
          <w:rFonts w:ascii="Times New Roman" w:hAnsi="Times New Roman"/>
          <w:color w:val="000000"/>
          <w:sz w:val="24"/>
          <w:szCs w:val="24"/>
          <w:lang w:val="uk-UA"/>
        </w:rPr>
        <w:t xml:space="preserve">трудового </w:t>
      </w:r>
      <w:r w:rsidRPr="00597F54">
        <w:rPr>
          <w:rFonts w:ascii="Times New Roman" w:hAnsi="Times New Roman"/>
          <w:sz w:val="24"/>
          <w:szCs w:val="24"/>
          <w:lang w:val="uk-UA"/>
        </w:rPr>
        <w:t>розпорядку на них можуть накладатися стягнення відповідно до закону.</w:t>
      </w: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4.8. Педагогічними працівниками повинні бути особи з високими моральними якостями, які мають відповідну педагогічну освіту, належний рівень професійної підготовки, забезпечують результативність та якість своєї роботи, фізичний та психічний стан здоров’я яких дає змогу виконувати професійні обов’язки в закладах системи загальної середньої освіти.</w:t>
      </w: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4.9. До педагогічної діяльності в закладі не допускаються особи, яким вона заборонена за медичними показаннями, за вироком суду. Перелік медичних протипоказань щодо провадження педагогічної діяльності встановлюється законодавством.</w:t>
      </w: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 xml:space="preserve">4.10. Призначення на посаду, звільнення з посади педагогічних та інших працівників закладу </w:t>
      </w:r>
      <w:r w:rsidRPr="00597F54">
        <w:rPr>
          <w:rFonts w:ascii="Times New Roman" w:hAnsi="Times New Roman"/>
          <w:color w:val="000000"/>
          <w:sz w:val="24"/>
          <w:szCs w:val="24"/>
          <w:lang w:val="uk-UA"/>
        </w:rPr>
        <w:t>здійснюється директором</w:t>
      </w:r>
      <w:r w:rsidRPr="00597F54">
        <w:rPr>
          <w:rFonts w:ascii="Times New Roman" w:hAnsi="Times New Roman"/>
          <w:sz w:val="24"/>
          <w:szCs w:val="24"/>
          <w:lang w:val="uk-UA"/>
        </w:rPr>
        <w:t>, інші трудові відносини регулюються законодавством про працю, Законами України «Про освіту», «Про загальну середню освіту» та іншими законодавчими актами.</w:t>
      </w: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4.11. Обсяг педагогічного навантаження вчителів визначається відповідно до законодавства директором закладу . Обсяг педагогічного навантаження може бути менше тарифної ставки (посадового окладу) лише за письмовою згодою педагогічного працівника.</w:t>
      </w: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Перерозподіл педагогічного навантаження протягом навчального року допускається лише в разі зміни кількості годин для вивчення окремих предметів, що передбачається робочим навчальним планом, або за письмовою згодою педагогічного працівника з дотриманням вимог законодавства про працю.</w:t>
      </w: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 xml:space="preserve">4.12. Директор закладу призначає класних керівників, завідуючих навчальними кабінетами, майстернями, навчально-дослідними ділянками, права та обов’язки яких визначаються нормативно-правовими актами профільного Міністерства України, правилами внутрішнього </w:t>
      </w:r>
      <w:r w:rsidRPr="00597F54">
        <w:rPr>
          <w:rFonts w:ascii="Times New Roman" w:hAnsi="Times New Roman"/>
          <w:color w:val="000000"/>
          <w:sz w:val="24"/>
          <w:szCs w:val="24"/>
          <w:lang w:val="uk-UA"/>
        </w:rPr>
        <w:t>трудового</w:t>
      </w:r>
      <w:r w:rsidRPr="00597F54">
        <w:rPr>
          <w:rFonts w:ascii="Times New Roman" w:hAnsi="Times New Roman"/>
          <w:sz w:val="24"/>
          <w:szCs w:val="24"/>
          <w:lang w:val="uk-UA"/>
        </w:rPr>
        <w:t>розпорядку та статутом закладу.</w:t>
      </w: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4.13. Не допускається відволікання педагогічних працівників від виконання професійних обов’язків крім випадків, передбачених законодавством.</w:t>
      </w: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Залучення педагогічних працівників до участі у видах робіт, не передбачених робочим навчальним планом, навчальними програмами та іншими документами, що регламентують діяльність закладу, здійснюється лише за їх згодою.</w:t>
      </w: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4.14. Педагогічні працівники закладу підлягають атестації відповідно до порядку, встановленого профільним Міністерством України.</w:t>
      </w:r>
    </w:p>
    <w:p w:rsidR="009343B3" w:rsidRPr="00597F54" w:rsidRDefault="009343B3" w:rsidP="006E7EAF">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За результатами атестації педагогічних працівників визначається їх відповідність займаній посаді, присвоюється кваліфікаційна категорія (спеціаліст, спеціаліст другої, першої, вищої категорії) та може бути присвоєно педагогічне звання «старший учитель», «учитель-методист», «педагог-організатор-методист» та інші.</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32188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4.15. ПЕДАГОГІЧНІ ПРАЦІВНИКИ ЗАКЛАДУ МАЮТЬ ПРАВО:</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самостійно обирати форми, методи, способи навчальної роботи, не шкідливі для здоров’я учнів;</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брати участь у роботі методичних об’єднань, нарад, зборів закладу та інших органів самоврядування закладу, в заходах, пов’язаних з організацією освітнього процесу;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обирати форми та здійснювати підвищення своєї кваліфікації; навчатися у вищих навчальних закладах і закладах системи підготовки та підвищення кваліфікації педагогічних працівників;</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lastRenderedPageBreak/>
        <w:t xml:space="preserve"> - проходити атестацію для здобуття відповідної кваліфікаційної категорії та отримувати її в разі успішного проходження атестації;</w:t>
      </w:r>
    </w:p>
    <w:p w:rsidR="009343B3" w:rsidRPr="00597F54" w:rsidRDefault="009343B3" w:rsidP="00C72732">
      <w:pPr>
        <w:spacing w:after="0" w:line="240" w:lineRule="auto"/>
        <w:jc w:val="both"/>
        <w:rPr>
          <w:rFonts w:ascii="Times New Roman" w:hAnsi="Times New Roman"/>
          <w:color w:val="000000"/>
          <w:sz w:val="24"/>
          <w:szCs w:val="24"/>
          <w:lang w:val="uk-UA"/>
        </w:rPr>
      </w:pPr>
      <w:r w:rsidRPr="00597F54">
        <w:rPr>
          <w:rFonts w:ascii="Times New Roman" w:hAnsi="Times New Roman"/>
          <w:color w:val="000000"/>
          <w:sz w:val="24"/>
          <w:szCs w:val="24"/>
          <w:lang w:val="uk-UA"/>
        </w:rPr>
        <w:t>- проходити сертифікацію;</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проводити в установленому порядку науково-дослідну, експериментальну, пошукову роботу;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вносити керівництву закладу і органам управління освітою пропозиції щодо поліпшення освітнього процесу;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на соціальне і матеріальне забезпечення відповідно до законодавства;</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об’єднуватися у професійні спілки та бути членами інших об’єднань громадян, діяльність яких не заборонена законодавством;</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порушувати питання захисту прав, професійної та людської честі і гідності.</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32188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 xml:space="preserve">4.16. ПЕДАГОГІЧНІ ПРАЦІВНИКИ ЗАКЛАДУ ЗОБОВ’ЯЗАНІ: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забезпечувати належний рівень викладання навчальних дисциплін відповідно до навчальних програм з дотриманням вимог Державного стандарту загальної середньої освіти;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контролювати рівень навчальних досягнень учнів;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нести відповідальність за відповідність оцінювання навчальних досягнень учнів критеріям оцінювання, затвердженими згідно чинного законодавства України, доводити результати навчальних досягнень учнів до відома дітей, батьків, осіб, що їх замінюють, директора закладу;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сприяти розвитку інтересів, нахилів та здібностей дітей, а також збереженню їх здоров’я;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виховувати повагу до державної символіки, принципів загальнолюдської моралі;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виконувати статут закладу, правила внутрішнього </w:t>
      </w:r>
      <w:r w:rsidRPr="00597F54">
        <w:rPr>
          <w:rFonts w:ascii="Times New Roman" w:hAnsi="Times New Roman"/>
          <w:color w:val="000000"/>
          <w:sz w:val="24"/>
          <w:szCs w:val="24"/>
          <w:lang w:val="uk-UA"/>
        </w:rPr>
        <w:t>трудового</w:t>
      </w:r>
      <w:r w:rsidRPr="00597F54">
        <w:rPr>
          <w:rFonts w:ascii="Times New Roman" w:hAnsi="Times New Roman"/>
          <w:sz w:val="24"/>
          <w:szCs w:val="24"/>
          <w:lang w:val="uk-UA"/>
        </w:rPr>
        <w:t xml:space="preserve"> розпорядку, умови трудового договору (контракту); </w:t>
      </w:r>
    </w:p>
    <w:p w:rsidR="009343B3" w:rsidRPr="00597F54" w:rsidRDefault="009343B3" w:rsidP="00C72732">
      <w:pPr>
        <w:tabs>
          <w:tab w:val="left" w:pos="6705"/>
        </w:tabs>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брати участь у роботі педагогічної ради; </w:t>
      </w:r>
      <w:r w:rsidRPr="00597F54">
        <w:rPr>
          <w:rFonts w:ascii="Times New Roman" w:hAnsi="Times New Roman"/>
          <w:sz w:val="24"/>
          <w:szCs w:val="24"/>
          <w:lang w:val="uk-UA"/>
        </w:rPr>
        <w:tab/>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виховувати в учнів шанобливе ставлення до батьків, жінок, старших за віком осіб; повагу до народних традицій та звичаїв, духовних і культурних надбань народу;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готувати учнів до самостійного життя з дотриманням принципів взаєморозуміння, злагоди між усіма народами, етнічними, національними, релігійними групами;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дотримуватися педагогічної етики, моралі, поважати особисту гідність учнів та їх батьків;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постійно підвищувати свій професійний рівень, педагогічну майстерність, рівень загальної і політичної культури;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виконувати накази і розпорядження директора закладу, органів управління освітою;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вести відповідну документацію. </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C72732">
      <w:pPr>
        <w:spacing w:after="0" w:line="240" w:lineRule="auto"/>
        <w:ind w:firstLine="708"/>
        <w:jc w:val="both"/>
        <w:rPr>
          <w:rFonts w:ascii="Times New Roman" w:hAnsi="Times New Roman"/>
          <w:sz w:val="24"/>
          <w:szCs w:val="24"/>
          <w:lang w:val="uk-UA"/>
        </w:rPr>
      </w:pPr>
      <w:r w:rsidRPr="00597F54">
        <w:rPr>
          <w:rFonts w:ascii="Times New Roman" w:hAnsi="Times New Roman"/>
          <w:sz w:val="24"/>
          <w:szCs w:val="24"/>
          <w:lang w:val="uk-UA"/>
        </w:rPr>
        <w:t xml:space="preserve">4.17. Педагогічні працівники, які систематично порушують статут, правила внутрішнього </w:t>
      </w:r>
      <w:r w:rsidRPr="00597F54">
        <w:rPr>
          <w:rFonts w:ascii="Times New Roman" w:hAnsi="Times New Roman"/>
          <w:color w:val="000000"/>
          <w:sz w:val="24"/>
          <w:szCs w:val="24"/>
          <w:lang w:val="uk-UA"/>
        </w:rPr>
        <w:t>трудового</w:t>
      </w:r>
      <w:r w:rsidRPr="00597F54">
        <w:rPr>
          <w:rFonts w:ascii="Times New Roman" w:hAnsi="Times New Roman"/>
          <w:sz w:val="24"/>
          <w:szCs w:val="24"/>
          <w:lang w:val="uk-UA"/>
        </w:rPr>
        <w:t xml:space="preserve"> розпорядку закладу, не виконують посадових обов’язків, умови трудового договору (контракту) або за результатами атестації не відповідають займаній посаді, звільняються з роботи згідно із законодавством. </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C72732">
      <w:pPr>
        <w:spacing w:after="0" w:line="240" w:lineRule="auto"/>
        <w:ind w:firstLine="708"/>
        <w:jc w:val="both"/>
        <w:rPr>
          <w:rFonts w:ascii="Times New Roman" w:hAnsi="Times New Roman"/>
          <w:sz w:val="24"/>
          <w:szCs w:val="24"/>
          <w:lang w:val="uk-UA"/>
        </w:rPr>
      </w:pPr>
      <w:r w:rsidRPr="00597F54">
        <w:rPr>
          <w:rFonts w:ascii="Times New Roman" w:hAnsi="Times New Roman"/>
          <w:sz w:val="24"/>
          <w:szCs w:val="24"/>
          <w:lang w:val="uk-UA"/>
        </w:rPr>
        <w:t xml:space="preserve">4.18. Права і обов’язки інших працівників та допоміжного персоналу регулюються трудовим законодавством, Статутом та правилами внутрішнього </w:t>
      </w:r>
      <w:r w:rsidRPr="00597F54">
        <w:rPr>
          <w:rFonts w:ascii="Times New Roman" w:hAnsi="Times New Roman"/>
          <w:color w:val="000000"/>
          <w:sz w:val="24"/>
          <w:szCs w:val="24"/>
          <w:lang w:val="uk-UA"/>
        </w:rPr>
        <w:t>трудового</w:t>
      </w:r>
      <w:r w:rsidRPr="00597F54">
        <w:rPr>
          <w:rFonts w:ascii="Times New Roman" w:hAnsi="Times New Roman"/>
          <w:sz w:val="24"/>
          <w:szCs w:val="24"/>
          <w:lang w:val="uk-UA"/>
        </w:rPr>
        <w:t xml:space="preserve"> розпорядку закладу.</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080C4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 xml:space="preserve">4.19. Батьки учнів, вихованців та особи, які їх замінюють, мають право: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обирати навчальний заклад та форми навчання і виховання дітей;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створювати батьківські громадські організації та брати участь в їх діяльності, обирати і бути обраними до батьківських комітетів та органів громадського самоврядування;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звертатися до органів управління освітою, директора закладу і органів громадського самоврядування з питань навчання, виховання дітей;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lastRenderedPageBreak/>
        <w:t xml:space="preserve"> - приймати рішення про участь дитини в науковій, спортивній, трудовій, пошуковій та інноваційній діяльності закладу;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брати участь у заходах, спрямованих на поліпшення організації навчально-виховного процесу та зміцнення матеріально-технічної бази закладу;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на захист законних інтересів дітей в органах громадського самоврядування закладу та у відповідних державних, судових органах. </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080C4B">
      <w:pPr>
        <w:tabs>
          <w:tab w:val="left" w:pos="550"/>
        </w:tabs>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 xml:space="preserve">4.20. Батьки та особи, які їх замінюють, є відповідальними за здобуття дітьми повної загальної середньої освіти, їх виховання і зобов’язані: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створювати умови для здобуття дитиною загальної середньої освіти за будь-якою формою навчання;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забезпечувати дотримання дітьми вимог статуту закладу;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поважати честь і гідність дитини та працівників закладу;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постійно дбати про фізичне здоров’я, психічний стан дітей, створювати належні умови для розвитку їх природних здібностей;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виховувати працелюбність, почуття доброти, милосердя, шанобливе ставлення до Вітчизни, сім’ї, державної мови; повагу до національної історії, культури, цінностей інших народів;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виховувати у дітей повагу до законів, прав, основних свобод людини.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відшкодовувати нанесені учнями закладу матеріальні збитки.</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32188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 xml:space="preserve">4.21. У разі невиконання батьками та особами, які їх замінюють, обов’язків, передбачених законодавством, заклад може порушувати в установленому порядку клопотання про відповідальність таких осіб, у тому числі позбавлення їх батьківських прав. </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32188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 xml:space="preserve">4.22. ПРЕДСТАВНИКИ ГРОМАДСЬКОСТІ МАЮТЬ ПРАВО: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обирати і бути обраними до органів громадського самоврядування в закладі;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керувати учнівськими об’єднаними за інтересами і гуртками, секціями;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сприяти покращенню матеріально-технічної бази, фінансовому забезпеченню закладу;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проводити консультації для педагогічних працівників;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брати участь в організації навчально-виховного процесу. </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C72732">
      <w:pPr>
        <w:spacing w:after="0" w:line="240" w:lineRule="auto"/>
        <w:ind w:firstLine="708"/>
        <w:jc w:val="both"/>
        <w:rPr>
          <w:rFonts w:ascii="Times New Roman" w:hAnsi="Times New Roman"/>
          <w:sz w:val="24"/>
          <w:szCs w:val="24"/>
          <w:lang w:val="uk-UA"/>
        </w:rPr>
      </w:pPr>
      <w:r w:rsidRPr="00597F54">
        <w:rPr>
          <w:rFonts w:ascii="Times New Roman" w:hAnsi="Times New Roman"/>
          <w:sz w:val="24"/>
          <w:szCs w:val="24"/>
          <w:lang w:val="uk-UA"/>
        </w:rPr>
        <w:t xml:space="preserve">4.23. Представники громадськості зобов’язані дотримуватися статуту закладу, виконувати накази та розпорядження директора закладу, рішення органів громадського самоврядування, захищати учнів від різних форм фізичного та психічного насильства, пропагувати здоровий спосіб життя, шкідливість вживання алкоголю, наркотиків, тютюну тощо. </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C72732">
      <w:pPr>
        <w:spacing w:after="0" w:line="240" w:lineRule="auto"/>
        <w:jc w:val="center"/>
        <w:rPr>
          <w:rFonts w:ascii="Times New Roman" w:hAnsi="Times New Roman"/>
          <w:b/>
          <w:sz w:val="24"/>
          <w:szCs w:val="24"/>
          <w:lang w:val="uk-UA"/>
        </w:rPr>
      </w:pPr>
      <w:r w:rsidRPr="00597F54">
        <w:rPr>
          <w:rFonts w:ascii="Times New Roman" w:hAnsi="Times New Roman"/>
          <w:b/>
          <w:sz w:val="24"/>
          <w:szCs w:val="24"/>
          <w:lang w:val="uk-UA"/>
        </w:rPr>
        <w:t>V. УПРАВЛІННЯ ЗАКЛАДОМ</w:t>
      </w:r>
    </w:p>
    <w:p w:rsidR="009343B3" w:rsidRPr="00597F54" w:rsidRDefault="009343B3" w:rsidP="00C72732">
      <w:pPr>
        <w:spacing w:after="0" w:line="240" w:lineRule="auto"/>
        <w:jc w:val="center"/>
        <w:rPr>
          <w:rFonts w:ascii="Times New Roman" w:hAnsi="Times New Roman"/>
          <w:b/>
          <w:sz w:val="24"/>
          <w:szCs w:val="24"/>
          <w:lang w:val="uk-UA"/>
        </w:rPr>
      </w:pPr>
    </w:p>
    <w:p w:rsidR="009343B3" w:rsidRPr="00597F54" w:rsidRDefault="009343B3" w:rsidP="00D63610">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5.1. </w:t>
      </w:r>
      <w:r w:rsidRPr="00597F54">
        <w:rPr>
          <w:rFonts w:ascii="Times New Roman" w:hAnsi="Times New Roman"/>
          <w:sz w:val="24"/>
          <w:szCs w:val="24"/>
        </w:rPr>
        <w:t>Управління закладом освіти в межах повноважень, визначених законами та установчими документами цього закладу, здійснюють:</w:t>
      </w:r>
    </w:p>
    <w:p w:rsidR="009343B3" w:rsidRPr="00597F54" w:rsidRDefault="009343B3" w:rsidP="00D63610">
      <w:pPr>
        <w:spacing w:after="0" w:line="240" w:lineRule="auto"/>
        <w:jc w:val="both"/>
        <w:rPr>
          <w:rFonts w:ascii="Times New Roman" w:hAnsi="Times New Roman"/>
          <w:sz w:val="24"/>
          <w:szCs w:val="24"/>
          <w:lang w:val="uk-UA"/>
        </w:rPr>
      </w:pPr>
      <w:r w:rsidRPr="00597F54">
        <w:rPr>
          <w:rFonts w:ascii="Times New Roman" w:hAnsi="Times New Roman"/>
          <w:sz w:val="24"/>
          <w:szCs w:val="24"/>
        </w:rPr>
        <w:t>засновник (засновники);</w:t>
      </w:r>
    </w:p>
    <w:p w:rsidR="009343B3" w:rsidRPr="00597F54" w:rsidRDefault="009343B3" w:rsidP="00D63610">
      <w:pPr>
        <w:spacing w:after="0" w:line="240" w:lineRule="auto"/>
        <w:jc w:val="both"/>
        <w:rPr>
          <w:rFonts w:ascii="Times New Roman" w:hAnsi="Times New Roman"/>
          <w:sz w:val="24"/>
          <w:szCs w:val="24"/>
          <w:lang w:val="uk-UA"/>
        </w:rPr>
      </w:pPr>
      <w:r w:rsidRPr="00597F54">
        <w:rPr>
          <w:rFonts w:ascii="Times New Roman" w:hAnsi="Times New Roman"/>
          <w:sz w:val="24"/>
          <w:szCs w:val="24"/>
        </w:rPr>
        <w:t>керівник закладу освіти;</w:t>
      </w:r>
    </w:p>
    <w:p w:rsidR="009343B3" w:rsidRPr="00597F54" w:rsidRDefault="009343B3" w:rsidP="00D63610">
      <w:pPr>
        <w:spacing w:after="0" w:line="240" w:lineRule="auto"/>
        <w:jc w:val="both"/>
        <w:rPr>
          <w:rFonts w:ascii="Times New Roman" w:hAnsi="Times New Roman"/>
          <w:sz w:val="24"/>
          <w:szCs w:val="24"/>
          <w:lang w:val="uk-UA"/>
        </w:rPr>
      </w:pPr>
      <w:r w:rsidRPr="00597F54">
        <w:rPr>
          <w:rFonts w:ascii="Times New Roman" w:hAnsi="Times New Roman"/>
          <w:sz w:val="24"/>
          <w:szCs w:val="24"/>
        </w:rPr>
        <w:t>колегіальний орган управління закладу освіти;</w:t>
      </w:r>
    </w:p>
    <w:p w:rsidR="009343B3" w:rsidRPr="00597F54" w:rsidRDefault="009343B3" w:rsidP="00D63610">
      <w:pPr>
        <w:spacing w:after="0" w:line="240" w:lineRule="auto"/>
        <w:jc w:val="both"/>
        <w:rPr>
          <w:rFonts w:ascii="Times New Roman" w:hAnsi="Times New Roman"/>
          <w:sz w:val="24"/>
          <w:szCs w:val="24"/>
          <w:lang w:val="uk-UA"/>
        </w:rPr>
      </w:pPr>
      <w:r w:rsidRPr="00597F54">
        <w:rPr>
          <w:rFonts w:ascii="Times New Roman" w:hAnsi="Times New Roman"/>
          <w:sz w:val="24"/>
          <w:szCs w:val="24"/>
        </w:rPr>
        <w:t>колегіальний орган громадського самоврядування;</w:t>
      </w:r>
    </w:p>
    <w:p w:rsidR="009343B3" w:rsidRPr="00597F54" w:rsidRDefault="009343B3" w:rsidP="00C72732">
      <w:pPr>
        <w:spacing w:after="0" w:line="240" w:lineRule="auto"/>
        <w:jc w:val="both"/>
        <w:rPr>
          <w:rFonts w:ascii="Times New Roman" w:hAnsi="Times New Roman"/>
          <w:sz w:val="24"/>
          <w:szCs w:val="24"/>
        </w:rPr>
      </w:pPr>
      <w:r w:rsidRPr="00597F54">
        <w:rPr>
          <w:rFonts w:ascii="Times New Roman" w:hAnsi="Times New Roman"/>
          <w:sz w:val="24"/>
          <w:szCs w:val="24"/>
        </w:rPr>
        <w:t>інші органи, передбачені спеціальними законами та/або установчими документами закладу освіти.</w:t>
      </w:r>
    </w:p>
    <w:p w:rsidR="009343B3" w:rsidRPr="00597F54" w:rsidRDefault="009343B3" w:rsidP="0032188B">
      <w:pPr>
        <w:spacing w:after="0" w:line="240" w:lineRule="auto"/>
        <w:ind w:firstLine="550"/>
        <w:jc w:val="both"/>
        <w:rPr>
          <w:rFonts w:ascii="Times New Roman" w:hAnsi="Times New Roman"/>
          <w:color w:val="C00000"/>
          <w:sz w:val="24"/>
          <w:szCs w:val="24"/>
          <w:lang w:val="uk-UA"/>
        </w:rPr>
      </w:pPr>
      <w:r w:rsidRPr="00597F54">
        <w:rPr>
          <w:rFonts w:ascii="Times New Roman" w:hAnsi="Times New Roman"/>
          <w:sz w:val="24"/>
          <w:szCs w:val="24"/>
          <w:lang w:val="uk-UA"/>
        </w:rPr>
        <w:t xml:space="preserve">5.2. Керівництво закладом здійснює його директор. Керівником закладу може бути громадянин України, який має вищу </w:t>
      </w:r>
      <w:r w:rsidRPr="00597F54">
        <w:rPr>
          <w:rFonts w:ascii="Times New Roman" w:hAnsi="Times New Roman"/>
          <w:color w:val="000000"/>
          <w:sz w:val="24"/>
          <w:szCs w:val="24"/>
          <w:lang w:val="uk-UA"/>
        </w:rPr>
        <w:t xml:space="preserve">освіту ступеня </w:t>
      </w:r>
      <w:r w:rsidRPr="002E7F41">
        <w:rPr>
          <w:rFonts w:ascii="Times New Roman" w:hAnsi="Times New Roman"/>
          <w:color w:val="000000" w:themeColor="text1"/>
          <w:sz w:val="24"/>
          <w:szCs w:val="24"/>
          <w:lang w:val="uk-UA"/>
        </w:rPr>
        <w:t>не нижче магістра</w:t>
      </w:r>
      <w:r w:rsidRPr="00597F54">
        <w:rPr>
          <w:rFonts w:ascii="Times New Roman" w:hAnsi="Times New Roman"/>
          <w:color w:val="000000"/>
          <w:sz w:val="24"/>
          <w:szCs w:val="24"/>
          <w:lang w:val="uk-UA"/>
        </w:rPr>
        <w:t>,</w:t>
      </w:r>
      <w:r w:rsidRPr="00597F54">
        <w:rPr>
          <w:rFonts w:ascii="Times New Roman" w:hAnsi="Times New Roman"/>
          <w:sz w:val="24"/>
          <w:szCs w:val="24"/>
          <w:lang w:val="uk-UA"/>
        </w:rPr>
        <w:t xml:space="preserve"> стаж педагогічної </w:t>
      </w:r>
      <w:r w:rsidRPr="00597F54">
        <w:rPr>
          <w:rFonts w:ascii="Times New Roman" w:hAnsi="Times New Roman"/>
          <w:sz w:val="24"/>
          <w:szCs w:val="24"/>
          <w:lang w:val="uk-UA"/>
        </w:rPr>
        <w:lastRenderedPageBreak/>
        <w:t xml:space="preserve">роботи не менш як три роки, </w:t>
      </w:r>
      <w:r w:rsidRPr="00597F54">
        <w:rPr>
          <w:rFonts w:ascii="Times New Roman" w:hAnsi="Times New Roman"/>
          <w:color w:val="000000"/>
          <w:sz w:val="24"/>
          <w:szCs w:val="24"/>
          <w:lang w:val="uk-UA"/>
        </w:rPr>
        <w:t>а також організаторські здібності, фізичний і психічний стан якого не перешкоджає виконанню професійних обов’язків.</w:t>
      </w:r>
    </w:p>
    <w:p w:rsidR="009343B3" w:rsidRPr="00597F54" w:rsidRDefault="009343B3" w:rsidP="0032188B">
      <w:pPr>
        <w:spacing w:after="0" w:line="240" w:lineRule="auto"/>
        <w:ind w:firstLine="550"/>
        <w:jc w:val="both"/>
        <w:rPr>
          <w:rFonts w:ascii="Times New Roman" w:hAnsi="Times New Roman"/>
          <w:color w:val="000000"/>
          <w:sz w:val="24"/>
          <w:szCs w:val="24"/>
          <w:lang w:val="uk-UA"/>
        </w:rPr>
      </w:pPr>
      <w:r w:rsidRPr="00597F54">
        <w:rPr>
          <w:rFonts w:ascii="Times New Roman" w:hAnsi="Times New Roman"/>
          <w:sz w:val="24"/>
          <w:szCs w:val="24"/>
          <w:lang w:val="uk-UA"/>
        </w:rPr>
        <w:t xml:space="preserve">5.3. Керівником закладу є директор, який призначається на посаду </w:t>
      </w:r>
      <w:r w:rsidRPr="00597F54">
        <w:rPr>
          <w:rFonts w:ascii="Times New Roman" w:hAnsi="Times New Roman"/>
          <w:color w:val="000000"/>
          <w:sz w:val="24"/>
          <w:szCs w:val="24"/>
          <w:lang w:val="uk-UA"/>
        </w:rPr>
        <w:t xml:space="preserve">рішенням засновника закладу або уповноваженого ним органу за результатами конкурсного відбору та на підставі рішення конкурсної комісії. Звільняється з посади згідно чинного законодавства. </w:t>
      </w:r>
      <w:r w:rsidRPr="00597F54">
        <w:rPr>
          <w:rFonts w:ascii="Times New Roman" w:hAnsi="Times New Roman"/>
          <w:sz w:val="24"/>
          <w:szCs w:val="24"/>
          <w:lang w:val="uk-UA"/>
        </w:rPr>
        <w:t xml:space="preserve">Призначення та звільнення заступників директора здійснюється </w:t>
      </w:r>
      <w:r w:rsidRPr="00597F54">
        <w:rPr>
          <w:rFonts w:ascii="Times New Roman" w:hAnsi="Times New Roman"/>
          <w:color w:val="000000"/>
          <w:sz w:val="24"/>
          <w:szCs w:val="24"/>
          <w:lang w:val="uk-UA"/>
        </w:rPr>
        <w:t>директором закладу.</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3D08A5">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5.4. КЕРІВНИК ЗАКЛАДУ: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здійснює керівництво педагогічним колективом, забезпечує раціональний добір і розстановку кадрів, створює необхідні умови для підвищення фахового і кваліфікаційного рівня працівників;</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організовує освітній процес;</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забезпечує контроль за виконанням навчальних планів і програм, якістю навчальних досягнень учнів;</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відповідає за дотримання вимог Державного стандарту загальної середньої освіти, за якість і ефективність роботи педагогічного колективу;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створює необхідні умови для участі учнів у позакласній та позашкільній роботі, проведення виховної роботи;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забезпечує дотримання вимог щодо охорони дитинства, санітарно-гігієнічних та протипожежних норм, вимог безпеки життєдіяльності;</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розпоряджається в установленому порядку майном закладу та його коштами;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підтримує ініціативи щодо вдосконалення системи навчання та виховання, заохочення творчих пошуків, дослідно-експериментальної роботи педагогів;</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сприяє залученню діячів науки, культури, членів творчих спілок, працівників підприємств, установ, організацій до навчально-виховного процесу, керівництва учнівськими об’єднаннями за інтересами;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забезпечує реалізацію права учнів, вихованців на захист від будь-яких форм фізичного або психічного насильства;</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вживає заходів до запобігання вживанню учнями алкоголю, наркотиків;</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-контролює організацію харчування і медичного обслуговування учнів, вихованців;</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видає у межах своєї компетенції накази та розпорядження і контролює їх виконання;</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щороку звітує про свою роботу на засіданні ради школи.</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3D08A5">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5.5. Керівник закладу є головою педагогічної ради – постійно діючого колегіального органу управління закладом.</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3D08A5">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5.6. Робота педагогічної ради планується в довільній формі відповідно до потреб закладу. Засідання педагогічної ради проводяться у міру потреби, але не менш як чотири рази на рік.</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3D08A5">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5.7. ПЕДАГОГІЧНА РАДА РОЗГЛЯДАЄ ПИТАННЯ:</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удосконалення і методичного забезпечення освітнього процесу;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планування та режиму роботи закладу;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варіативної складової робочого навчального плану;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переведення учнів до наступного класу і їх випуску, видачі документів про відповідний рівень освіти, нагородження за успіхи у навчанні;</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підвищення кваліфікації педагогічних працівників, розвитку їх творчої ініціативи, впровадження у освітній процес досягнень науки і передового педагогічного досвіду;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участі в інноваційній та експериментальній діяльності закладу, співпраці з вищими навчальними закладами та науковими установами;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морального та матеріального заохочення учнів та працівників закладу;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lastRenderedPageBreak/>
        <w:t>- морального заохочення батьків та осіб, що їх замінюють, та громадських діячів, які беруть участь в організації освітнього процесу;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притягнення до дисциплінарної відповідальності учнів, працівників закладу за невиконання ними своїх обов’язків;</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педагогічна рада розглядає також інші питання, пов’язані з діяльністю закладу.</w:t>
      </w:r>
    </w:p>
    <w:p w:rsidR="009343B3" w:rsidRPr="00597F54" w:rsidRDefault="009343B3" w:rsidP="00C72732">
      <w:pPr>
        <w:spacing w:after="0" w:line="240" w:lineRule="auto"/>
        <w:ind w:firstLine="708"/>
        <w:jc w:val="both"/>
        <w:rPr>
          <w:rFonts w:ascii="Times New Roman" w:hAnsi="Times New Roman"/>
          <w:sz w:val="24"/>
          <w:szCs w:val="24"/>
          <w:lang w:val="uk-UA"/>
        </w:rPr>
      </w:pPr>
      <w:r w:rsidRPr="00597F54">
        <w:rPr>
          <w:rFonts w:ascii="Times New Roman" w:hAnsi="Times New Roman"/>
          <w:sz w:val="24"/>
          <w:szCs w:val="24"/>
          <w:lang w:val="uk-UA"/>
        </w:rPr>
        <w:t>Члени педагогічної ради мають право виносити на її розгляд актуальні питання освітнього процесу.</w:t>
      </w:r>
    </w:p>
    <w:p w:rsidR="009343B3" w:rsidRPr="00597F54" w:rsidRDefault="009343B3" w:rsidP="00080C4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 xml:space="preserve">5.8. Вищим органом самоврядування закладу є загальні збори його колективу, які скликаються не менше, ніж один раз в рік. </w:t>
      </w:r>
    </w:p>
    <w:p w:rsidR="009343B3" w:rsidRPr="00597F54" w:rsidRDefault="009343B3" w:rsidP="00C72732">
      <w:pPr>
        <w:spacing w:after="0" w:line="240" w:lineRule="auto"/>
        <w:ind w:firstLine="708"/>
        <w:jc w:val="both"/>
        <w:rPr>
          <w:rFonts w:ascii="Times New Roman" w:hAnsi="Times New Roman"/>
          <w:sz w:val="24"/>
          <w:szCs w:val="24"/>
          <w:lang w:val="uk-UA"/>
        </w:rPr>
      </w:pPr>
      <w:r w:rsidRPr="00597F54">
        <w:rPr>
          <w:rFonts w:ascii="Times New Roman" w:hAnsi="Times New Roman"/>
          <w:sz w:val="24"/>
          <w:szCs w:val="24"/>
          <w:lang w:val="uk-UA"/>
        </w:rPr>
        <w:t xml:space="preserve">Право скликати загальні збори мають голова ради закладу, учасники зборів, якщо за це висловилось не менше третини їх загальної кількості, директор освітнього процесу, засновник. </w:t>
      </w:r>
    </w:p>
    <w:p w:rsidR="009343B3" w:rsidRPr="00597F54" w:rsidRDefault="009343B3" w:rsidP="00C72732">
      <w:pPr>
        <w:spacing w:after="0" w:line="240" w:lineRule="auto"/>
        <w:ind w:firstLine="708"/>
        <w:jc w:val="both"/>
        <w:rPr>
          <w:rFonts w:ascii="Times New Roman" w:hAnsi="Times New Roman"/>
          <w:sz w:val="24"/>
          <w:szCs w:val="24"/>
          <w:lang w:val="uk-UA"/>
        </w:rPr>
      </w:pPr>
      <w:r w:rsidRPr="00597F54">
        <w:rPr>
          <w:rFonts w:ascii="Times New Roman" w:hAnsi="Times New Roman"/>
          <w:sz w:val="24"/>
          <w:szCs w:val="24"/>
          <w:lang w:val="uk-UA"/>
        </w:rPr>
        <w:t xml:space="preserve">Загальні збори: </w:t>
      </w:r>
    </w:p>
    <w:p w:rsidR="009343B3" w:rsidRPr="00597F54" w:rsidRDefault="009343B3" w:rsidP="00C72732">
      <w:pPr>
        <w:tabs>
          <w:tab w:val="left" w:pos="426"/>
        </w:tabs>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w:t>
      </w:r>
      <w:r w:rsidRPr="00597F54">
        <w:rPr>
          <w:rFonts w:ascii="Times New Roman" w:hAnsi="Times New Roman"/>
          <w:sz w:val="24"/>
          <w:szCs w:val="24"/>
          <w:lang w:val="uk-UA"/>
        </w:rPr>
        <w:tab/>
        <w:t xml:space="preserve">обирають раду, її голову, встановлюють термін їх повноважень; </w:t>
      </w:r>
    </w:p>
    <w:p w:rsidR="009343B3" w:rsidRPr="00597F54" w:rsidRDefault="009343B3" w:rsidP="00C72732">
      <w:pPr>
        <w:tabs>
          <w:tab w:val="left" w:pos="426"/>
        </w:tabs>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w:t>
      </w:r>
      <w:r w:rsidRPr="00597F54">
        <w:rPr>
          <w:rFonts w:ascii="Times New Roman" w:hAnsi="Times New Roman"/>
          <w:sz w:val="24"/>
          <w:szCs w:val="24"/>
          <w:lang w:val="uk-UA"/>
        </w:rPr>
        <w:tab/>
        <w:t xml:space="preserve">заслуховують звіт директора і голови ради навчально-виховного комплексу; </w:t>
      </w:r>
    </w:p>
    <w:p w:rsidR="009343B3" w:rsidRPr="00597F54" w:rsidRDefault="009343B3" w:rsidP="00C72732">
      <w:pPr>
        <w:tabs>
          <w:tab w:val="left" w:pos="426"/>
        </w:tabs>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w:t>
      </w:r>
      <w:r w:rsidRPr="00597F54">
        <w:rPr>
          <w:rFonts w:ascii="Times New Roman" w:hAnsi="Times New Roman"/>
          <w:sz w:val="24"/>
          <w:szCs w:val="24"/>
          <w:lang w:val="uk-UA"/>
        </w:rPr>
        <w:tab/>
        <w:t xml:space="preserve">розглядають питання навчально-виховної, методичної, економічної і фінансово-господарської діяльності; </w:t>
      </w:r>
    </w:p>
    <w:p w:rsidR="009343B3" w:rsidRPr="00597F54" w:rsidRDefault="009343B3" w:rsidP="00C72732">
      <w:pPr>
        <w:tabs>
          <w:tab w:val="left" w:pos="426"/>
        </w:tabs>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w:t>
      </w:r>
      <w:r w:rsidRPr="00597F54">
        <w:rPr>
          <w:rFonts w:ascii="Times New Roman" w:hAnsi="Times New Roman"/>
          <w:sz w:val="24"/>
          <w:szCs w:val="24"/>
          <w:lang w:val="uk-UA"/>
        </w:rPr>
        <w:tab/>
        <w:t xml:space="preserve">затверджують основні напрями вдосконалення освітнього процесу;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приймають рішення про стимулювання праці керівників, інших педагогічних працівників. </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3D08A5">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5.9. У закладі за рішенням загальних зборів може бути створена рада закладу, діяльність якої регулюється власним Статутом, а також батьківський комітет (піклувальна рада), методичні об’єднання, комісії, положення, про які розробляє і затверджує профільне Міністерство України.</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3D08A5">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5.10. До ради обираються пропорційно представники від педагогічного колективу, учнів IІ-III ступенів навчання, батьків і громадськості. Представництво в раді й загальна її чисельність визначаються загальними зборами (конференцією) закладу. Рішення про дострокове припинення роботи члена ради з будь-яких причин приймається виключно загальними зборами (конференцією). На чергових виборах склад ради оновлюється не менше, ніж на третину.</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3D08A5">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5.11. МЕТОЮ ДІЯЛЬНОСТІ РАДИ ЗАКЛАДУ Є:</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сприяння демократизації і гуманізації освітнього процесу;</w:t>
      </w:r>
    </w:p>
    <w:p w:rsidR="009343B3" w:rsidRPr="00597F54" w:rsidRDefault="009343B3" w:rsidP="00C72732">
      <w:pPr>
        <w:tabs>
          <w:tab w:val="left" w:pos="142"/>
        </w:tabs>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-об’єднання зусиль педагогічного і учнівського колективів, батьків, громадськості щодо розвитку закладу та удосконалення освітнього процесу;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-формування позитивного іміджу та демократичного стилю управління закладом;</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розширення колегіальних форм управління закладом; </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підвищення ролі громадськості у вирішенні питань, пов’язаних з організацією освітнього процесу.</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3D08A5">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5.12. ОСНОВНИМИ ЗАВДАННЯМИ РАДИ ЗАКЛАДУ Є:</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підвищення ефективності освітнього процесу у взаємодії з сім’єю, громадськістю, державними та приватними інституціями;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визначення стратегічних завдань, пріоритетних напрямів розвитку закладу та сприяння організаційно-педагогічному забезпеченню освітнього процесу;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формування навичок здорового способу життя;</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створення належного педагогічного клімату в закладі;</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сприяння духовному, фізичному розвитку учнів та набуття ними соціального досвіду;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підтримка громадських ініціатив щодо вдосконалення навчання та виховання учнів, творчих пошуків і дослідно-експериментальної роботи педагогів;</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lastRenderedPageBreak/>
        <w:t>- сприяння організації дозвілля та оздоровлення учнів;</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підтримка громадських ініціатив щодо створення належних умов і вдосконалення процесу навчання та виховання учнів;</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ініціювання дій, що сприяли б неухильному виконанню положень чинного законодавства щодо обов’язковості загальної середньої освіти;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стимулювання морального та матеріального заохочення учнів, сприяння пошуку, підтримки обдарованих дітей;</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зміцнення партнерських зв’язків між родинами учнів та загальноосвітнім закладом з метою забезпечення єдності освітнього процесу.</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3D08A5">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5.13. РАДА ЗАКЛАДУ ДІЄ НА ЗАСАДАХ:</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пріоритету прав людини, гармонійного поєднання інтересів особи,суспільства, держави;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дотримання вимог законодавства України;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колегіальності ухвалення рішень;</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добровільності і рівноправності членства;</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гласності.</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3D08A5">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5.14. Рада працює за планом, що затверджується загальними зборами (конференцією).</w:t>
      </w:r>
    </w:p>
    <w:p w:rsidR="009343B3" w:rsidRPr="00597F54" w:rsidRDefault="009343B3" w:rsidP="003D08A5">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Кількість засідань визначається їх доцільністю, але має бути не меншою чотирьох разів на навчальний рік. Засідання ради може скликатися її головою або з ініціативи директора закладу,а також членами ради.</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3D08A5">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5.15. Рішення ради приймається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законодавству України та Статуту закладу, доводяться в 7-денний термін до відома педагогічного колективу, учнів, батьків, або осіб, які їх замінюють, та громадськості. У разі незгоди адміністрації закладу з рішенням ради створюється узгоджувальна комісія, що розглядає спірне питання. До складу комісії входять представники органів громадського самоврядування, адміністрації, профспілкового комітету закладу.</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3D08A5">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5.16. Очолює раду закладу голова, який обирається із складу ради.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Голова ради може бути членом педагогічної ради. Головою ради не можуть бути директор та його заступники.</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3D08A5">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5.17. РАДА ЗАКЛАДУ: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організовує виконання рішень загальних зборів (конференції);</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вносить пропозиції щодо зміни типу, статусу, пробільності навчання, вивчення іноземних мов та мов національних меншин;</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сприяє формуванню мережі класів, груп закладу, обґрунтовуючи її доцільність в органах виконавчої влади та місцевого самоврядування;</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заслуховує звіт голови ради, інформацію директора та його заступників з питань освітнього процесу та фінансово-господарської діяльності;</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бере участь у засіданнях атестаційної комісії з метою обговорення питань про присвоєння кваліфікаційних категорій вчителям;</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вносить на розгляд педагогічної ради пропозиції щодо поліпшення організації позакласної та позашкільної роботи з учнями;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виступає ініціатором проведення добродійних акцій;</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вносить на розгляд педагогічної ради та органу управління закладом пропозиції щодо морального і матеріального заохочення учасників освітнього процесу;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ініціює розгляд кадрових питань та бере участь у їх вирішенні;</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lastRenderedPageBreak/>
        <w:t>- сприяє створенню та діяльності центрів дозвілля, а також залучає громадськість, батьків (осіб, які їх замінюють) до участі в керівництві гуртками, іншими видами позакласної та позашкільної роботи, до проведення оздоровчих та культурно-масових заходів з учнями;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розподіляє і контролює кошти фонду загальнообов’язкового навчання закладу, приймає рішення про надання матеріальної допомоги учням;</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розглядає питання родинного виховання;</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бере участь за згодою батьків (або осіб, які їх замінюють) в обстеженні житлово-побутових умов учнів, які перебувають в складних життєвих умовах;</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сприяє педагогічній освіті батьків;</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сприяє поповненню бібліотечного фонду та передплаті періодичних видань;</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розглядає питання здобуття обов’язкової загальної середньої, дошкільної  освіти учнями, вихованцями;</w:t>
      </w:r>
    </w:p>
    <w:p w:rsidR="009343B3" w:rsidRPr="00597F54" w:rsidRDefault="009343B3" w:rsidP="00C72732">
      <w:pPr>
        <w:tabs>
          <w:tab w:val="left" w:pos="284"/>
        </w:tabs>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організовує громадський контроль за харчуванням і медичним обслуговуванням учнів, вихованців;</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розглядає звернення учасників навчально-виховного процесу з питань роботи закладу;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вносить пропозиції щодо морального і матеріального заохочення учасників освітнього процесу;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може створювати постійні або тимчасові комісії з окремих напрямів роботи.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Склад комісій та зміст їх роботи визначається радою.</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3D08A5">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5.18. При закладі за рішенням загальних зборів (конференції) може створюватися і діяти піклувальна рада.</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3D08A5">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5.19. Члени піклувальної ради закладу обираються на загальних зборах (конференції). Склад піклувальної ради формується з представників органів виконавчої влади, місцевого самоврядування, підприємств, установ, організацій, навчальних закладів та окремих громадян.</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3D08A5">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5.20. ОСНОВНИМИ ЗАВДАННЯМИ ПІКЛУВАЛЬНОЇ РАДИ Є:</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сприяння виконанню законодавства України щодо обов’язковості повної загальної середньої освіти;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співпраця з органами виконавчої влади, місцевого самоврядування, організаціями, підприємствами, установами, навчальними закладами, окремими громадянами, спрямована на поліпшення умов навчання і виховання учнів, вихованців у закладі;</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зміцнення навчально-виробничої, матеріально-технічної, спортивної та оздоровчої бази закладу;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організація змістовного дозвілля та оздоровлення учнів, педагогічних працівників;</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вироблення рекомендацій щодо раціонального використання коштів фонду загальнообов’язкового навчання закладу;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запобігання дитячій бездоглядності;</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сприяння працевлаштуванню випускників закладу;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стимулювання творчої праці педагогічних працівників та учнів;</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xml:space="preserve"> - всебічне зміцнення зв’язків між родинами учнів та закладом.</w:t>
      </w:r>
    </w:p>
    <w:p w:rsidR="009343B3" w:rsidRPr="00597F54" w:rsidRDefault="009343B3" w:rsidP="00080C4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5.21. Члени піклувальної ради працюють на громадських засадах.</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5.22. ПІКЛУВАЛЬНА РАДА ДІЄ НА ЗАСАДАХ:</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пріоритету прав людини, гармонійного поєднання інтересів особи, суспільства, держави;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дотримання вимог законодавства України;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самоврядування;</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колегіальності ухвалення рішень;</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добровільності і рівноправності членства;</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lastRenderedPageBreak/>
        <w:t>- гласності.</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5.23. Робота піклувальної ради планується довільно. Кількість засідань визначається їх доцільністю, але, як правило, не менше, ніж чотири рази на рік. Позачергові засідання можуть проводитись також на вимогу третини і більше її членів.</w:t>
      </w: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Засідання піклувальної ради є правочинним, якщо на ньому присутні не</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менше двох третин її членів.</w:t>
      </w: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Рішення піклувальної ради приймається простою більшістю голосів.</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5.24. Очолює піклувальну раду голова, який обирається шляхом голосування на її засіданні з числа членів піклувальної ради. З числа членів піклувальної ради також обираються заступник та секретар.</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5.25. ГОЛОВА ПІКЛУВАЛЬНОЇ РАДИ: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скликає і координує роботу піклувальної ради;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готує і проводить засідання, затверджує рішення піклувальної ради;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визначає функції заступника, секретаря та інших членів;</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представляє піклувальну раду в установах, підприємствах та організаціях з питань, віднесених до її повноважень.</w:t>
      </w: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Голова піклувальної ради має право делегувати свої повноваження членам піклувальної ради.</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5.26. ПІКЛУВАЛЬНА РАДА МАЄ ПРАВО:</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вносити на розгляд органу управління, керівника закладу загальної середньої освіти, загальних зборів (конференції) пропозиції щодо зміцнення матеріально-технічної, навчально-виробничої, наукової, культурно-спортивної та оздоровчої бази закладу;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залучати додаткові джерела фінансування закладу;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вживати заходи до зміцнення матеріально-технічної і навчально-методичної бази закладу;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стимулювати творчу працю педагогічних працівників, учнів;</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брати участь у розгляді звернень громадян з питань, що стосуються роботи закладу, з метою сприяння їх вирішенню у встановленому порядку;</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створювати комісії, ініціативні групи, до складу яких входять представники громадськості, педагогічного колективу, батьки (особи, які їх замінюють), представники учнівського самоврядування.</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5.27. У закладі можуть створюватись учнівські та вчительські громадські організації, що діють відповідно чинного законодавства України.</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C72732">
      <w:pPr>
        <w:spacing w:after="0" w:line="240" w:lineRule="auto"/>
        <w:jc w:val="center"/>
        <w:rPr>
          <w:rFonts w:ascii="Times New Roman" w:hAnsi="Times New Roman"/>
          <w:b/>
          <w:sz w:val="24"/>
          <w:szCs w:val="24"/>
          <w:lang w:val="uk-UA"/>
        </w:rPr>
      </w:pPr>
      <w:r w:rsidRPr="00597F54">
        <w:rPr>
          <w:rFonts w:ascii="Times New Roman" w:hAnsi="Times New Roman"/>
          <w:b/>
          <w:sz w:val="24"/>
          <w:szCs w:val="24"/>
          <w:lang w:val="uk-UA"/>
        </w:rPr>
        <w:t>VІ. МАТЕРІАЛЬНО-ТЕХНІЧНА БАЗА</w:t>
      </w:r>
    </w:p>
    <w:p w:rsidR="009343B3" w:rsidRPr="00597F54" w:rsidRDefault="009343B3" w:rsidP="00080C4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6.1. Матеріально-технічна база закладу включає будівлі, споруди, землю, комунікації, обладнання, транспортні засоби, інші матеріальні цінності, вартість яких відображено у балансі Кіцманської міської ради та які закріплені за закладом.</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C72732">
      <w:pPr>
        <w:spacing w:after="0" w:line="240" w:lineRule="auto"/>
        <w:ind w:firstLine="708"/>
        <w:jc w:val="both"/>
        <w:rPr>
          <w:rFonts w:ascii="Times New Roman" w:hAnsi="Times New Roman"/>
          <w:sz w:val="24"/>
          <w:szCs w:val="24"/>
          <w:lang w:val="uk-UA"/>
        </w:rPr>
      </w:pPr>
      <w:r w:rsidRPr="00597F54">
        <w:rPr>
          <w:rFonts w:ascii="Times New Roman" w:hAnsi="Times New Roman"/>
          <w:sz w:val="24"/>
          <w:szCs w:val="24"/>
          <w:lang w:val="uk-UA"/>
        </w:rPr>
        <w:t>6.2. Майно закладу належить йому на правах оперативного управління відповідно до чинного законодавства, рішення про заснування і Статуту закладу та укладених ним угод.</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C72732">
      <w:pPr>
        <w:spacing w:after="0" w:line="240" w:lineRule="auto"/>
        <w:ind w:firstLine="708"/>
        <w:jc w:val="both"/>
        <w:rPr>
          <w:rFonts w:ascii="Times New Roman" w:hAnsi="Times New Roman"/>
          <w:sz w:val="24"/>
          <w:szCs w:val="24"/>
          <w:lang w:val="uk-UA"/>
        </w:rPr>
      </w:pPr>
      <w:r w:rsidRPr="00597F54">
        <w:rPr>
          <w:rFonts w:ascii="Times New Roman" w:hAnsi="Times New Roman"/>
          <w:sz w:val="24"/>
          <w:szCs w:val="24"/>
          <w:lang w:val="uk-UA"/>
        </w:rPr>
        <w:t>6.3. Заклад відповідно до чинного законодавства користується землею, іншими природними ресурсами і несе відповідальність за дотримання вимог та норм з їх охорони.</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C72732">
      <w:pPr>
        <w:spacing w:after="0" w:line="240" w:lineRule="auto"/>
        <w:ind w:firstLine="708"/>
        <w:jc w:val="both"/>
        <w:rPr>
          <w:rFonts w:ascii="Times New Roman" w:hAnsi="Times New Roman"/>
          <w:sz w:val="24"/>
          <w:szCs w:val="24"/>
          <w:lang w:val="uk-UA"/>
        </w:rPr>
      </w:pPr>
      <w:r w:rsidRPr="00597F54">
        <w:rPr>
          <w:rFonts w:ascii="Times New Roman" w:hAnsi="Times New Roman"/>
          <w:sz w:val="24"/>
          <w:szCs w:val="24"/>
          <w:lang w:val="uk-UA"/>
        </w:rPr>
        <w:t xml:space="preserve">6.4. Вилучення основних фондів, оборотних коштів та іншого майна закладу проводиться лише у випадках, передбачених чинним законодавством. Збитки, завдані </w:t>
      </w:r>
      <w:r w:rsidRPr="00597F54">
        <w:rPr>
          <w:rFonts w:ascii="Times New Roman" w:hAnsi="Times New Roman"/>
          <w:sz w:val="24"/>
          <w:szCs w:val="24"/>
          <w:lang w:val="uk-UA"/>
        </w:rPr>
        <w:lastRenderedPageBreak/>
        <w:t>закладу внаслідок порушення його майнових прав іншими юридичними та фізичними особами, відшкодовуються відповідно до чинного законодавства.</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C72732">
      <w:pPr>
        <w:spacing w:after="0" w:line="240" w:lineRule="auto"/>
        <w:ind w:firstLine="708"/>
        <w:jc w:val="both"/>
        <w:rPr>
          <w:rFonts w:ascii="Times New Roman" w:hAnsi="Times New Roman"/>
          <w:sz w:val="24"/>
          <w:szCs w:val="24"/>
          <w:lang w:val="uk-UA"/>
        </w:rPr>
      </w:pPr>
      <w:r w:rsidRPr="00597F54">
        <w:rPr>
          <w:rFonts w:ascii="Times New Roman" w:hAnsi="Times New Roman"/>
          <w:sz w:val="24"/>
          <w:szCs w:val="24"/>
          <w:lang w:val="uk-UA"/>
        </w:rPr>
        <w:t>6.5. Для забезпечення освітнього процесу база закладу складається із навчальних кабінетів, майстерні по металу та дереву, а також спортивного й актового залів, бібліотеки, архіву, медичного, комп’ютерних кабінетів, їдальні та буфету.</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912550">
      <w:pPr>
        <w:spacing w:after="0" w:line="240" w:lineRule="auto"/>
        <w:ind w:firstLine="708"/>
        <w:jc w:val="both"/>
        <w:rPr>
          <w:rFonts w:ascii="Times New Roman" w:hAnsi="Times New Roman"/>
          <w:sz w:val="24"/>
          <w:szCs w:val="24"/>
          <w:lang w:val="uk-UA"/>
        </w:rPr>
      </w:pPr>
      <w:r w:rsidRPr="00597F54">
        <w:rPr>
          <w:rFonts w:ascii="Times New Roman" w:hAnsi="Times New Roman"/>
          <w:sz w:val="24"/>
          <w:szCs w:val="24"/>
          <w:lang w:val="uk-UA"/>
        </w:rPr>
        <w:t>6.6. Заклад має земельну ділянку, де розміщуються спортивний майданчик, футбольне поле, навчально-дослідна ділянка, зона відпочинку.</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C72732">
      <w:pPr>
        <w:spacing w:after="0" w:line="240" w:lineRule="auto"/>
        <w:jc w:val="center"/>
        <w:rPr>
          <w:rFonts w:ascii="Times New Roman" w:hAnsi="Times New Roman"/>
          <w:b/>
          <w:sz w:val="24"/>
          <w:szCs w:val="24"/>
          <w:lang w:val="uk-UA"/>
        </w:rPr>
      </w:pPr>
      <w:r w:rsidRPr="00597F54">
        <w:rPr>
          <w:rFonts w:ascii="Times New Roman" w:hAnsi="Times New Roman"/>
          <w:b/>
          <w:sz w:val="24"/>
          <w:szCs w:val="24"/>
          <w:lang w:val="uk-UA"/>
        </w:rPr>
        <w:t>VІІ. ФІНАНСОВО-ГОСПОДАРСЬКА ДІЯЛЬНІСТЬ</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7.1. Фінансово-господарська діяльність закладу здійснюється через централізовану бухгалтерію Кіцманської міської ради  на основі Бюджетного Кодексу України, Законів України «Про освіту», «Про загальну середню освіту» та інших нормативно-правових актів, його кошторису.</w:t>
      </w: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7.2. ДЖЕРЕЛАМИ ФОРМУВАННЯ КОШТОРИСУ ЗАКЛАДУ Є:</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кошти бюджету в розмірі, передбаченому нормативами фінансування загальної середньої освіти для забезпечення навчального процесу в обсязі, визначеному Державним стандартом загальної середньої освіти;</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кошти батьків або осіб, які їх замінюють;</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добровільні пожертвування, благодійні і цільові внески фізичних і юридичних осіб;</w:t>
      </w:r>
    </w:p>
    <w:p w:rsidR="009343B3" w:rsidRPr="00597F54" w:rsidRDefault="009343B3" w:rsidP="00C72732">
      <w:pPr>
        <w:spacing w:after="0" w:line="240" w:lineRule="auto"/>
        <w:jc w:val="both"/>
        <w:rPr>
          <w:rFonts w:ascii="Times New Roman" w:hAnsi="Times New Roman"/>
          <w:sz w:val="24"/>
          <w:szCs w:val="24"/>
          <w:lang w:val="uk-UA"/>
        </w:rPr>
      </w:pPr>
      <w:r w:rsidRPr="00597F54">
        <w:rPr>
          <w:rFonts w:ascii="Times New Roman" w:hAnsi="Times New Roman"/>
          <w:sz w:val="24"/>
          <w:szCs w:val="24"/>
          <w:lang w:val="uk-UA"/>
        </w:rPr>
        <w:t>- інші джерела, не заборонені чинним законодавством України.</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7.3. У закладі створюється фонд загальнообов’язкового навчання, який формується з урахуванням матеріально-побутових потреб учнів за рахунок коштів засновників та бюджету в розмірі не менше трьох відсотків витрат на його поточне утримання, а також за рахунок коштів, залучених з інших джерел.</w:t>
      </w: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Кошти фонду загальнообов’язкового навчання зберігаються на рахунку закладу в державному казначействі України і витрачаються відповідно до кошторису, що затверджується директором закладу загальної середньої освіти.</w:t>
      </w: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Облік і використання коштів фонду загальнообов’язкового навчання здійснюються цим закладом згідно з наказом директора, що видається на підставі рішення ради закладу відповідно до порядку, передбаченого чинним законодавством.</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7.4. Заклад має право згідно із законодавством придбавати та орендувати необхідне обладнання та інші матеріальні ресурси, користуватися послугами підприємств, установ, організацій та фізичних осіб, фінансувати за рахунок власних надходжень заходи, що сприяють поліпшенню соціально-побутових умов колективу.</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 xml:space="preserve">7.5. Порядок діловодства і бухгалтерського обліку в закладі визначається законодавством та нормативно-правовими актами профільного Міністерства України та інших центральних органів виконавчої влади, яким підпорядкований заклад. </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7.6. Звітність про діяльність закладу ведеться відповідно до чинного законодавства України.</w:t>
      </w:r>
    </w:p>
    <w:p w:rsidR="009343B3" w:rsidRPr="00597F54" w:rsidRDefault="009343B3" w:rsidP="00C72732">
      <w:pPr>
        <w:spacing w:after="0" w:line="240" w:lineRule="auto"/>
        <w:jc w:val="both"/>
        <w:rPr>
          <w:rFonts w:ascii="Times New Roman" w:hAnsi="Times New Roman"/>
          <w:b/>
          <w:sz w:val="24"/>
          <w:szCs w:val="24"/>
          <w:lang w:val="uk-UA"/>
        </w:rPr>
      </w:pPr>
    </w:p>
    <w:p w:rsidR="00C84F0A" w:rsidRDefault="00C84F0A" w:rsidP="00912550">
      <w:pPr>
        <w:spacing w:after="0" w:line="240" w:lineRule="auto"/>
        <w:jc w:val="center"/>
        <w:rPr>
          <w:rFonts w:ascii="Times New Roman" w:hAnsi="Times New Roman"/>
          <w:b/>
          <w:sz w:val="24"/>
          <w:szCs w:val="24"/>
          <w:lang w:val="uk-UA"/>
        </w:rPr>
      </w:pPr>
    </w:p>
    <w:p w:rsidR="009343B3" w:rsidRPr="00597F54" w:rsidRDefault="009343B3" w:rsidP="00912550">
      <w:pPr>
        <w:spacing w:after="0" w:line="240" w:lineRule="auto"/>
        <w:jc w:val="center"/>
        <w:rPr>
          <w:rFonts w:ascii="Times New Roman" w:hAnsi="Times New Roman"/>
          <w:b/>
          <w:sz w:val="24"/>
          <w:szCs w:val="24"/>
          <w:lang w:val="uk-UA"/>
        </w:rPr>
      </w:pPr>
      <w:r w:rsidRPr="00597F54">
        <w:rPr>
          <w:rFonts w:ascii="Times New Roman" w:hAnsi="Times New Roman"/>
          <w:b/>
          <w:sz w:val="24"/>
          <w:szCs w:val="24"/>
          <w:lang w:val="uk-UA"/>
        </w:rPr>
        <w:t>VІІІ. МІЖНАРОДНЕ СПІВРОБІТНИЦТВО</w:t>
      </w: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 xml:space="preserve">8.1. Заклад за наявності належної матеріально-технічної та соціально-культурної бази, власних надходжень має право проводити міжнародний учнівський та педагогічний обмін у </w:t>
      </w:r>
      <w:r w:rsidRPr="00597F54">
        <w:rPr>
          <w:rFonts w:ascii="Times New Roman" w:hAnsi="Times New Roman"/>
          <w:sz w:val="24"/>
          <w:szCs w:val="24"/>
          <w:lang w:val="uk-UA"/>
        </w:rPr>
        <w:lastRenderedPageBreak/>
        <w:t>рамках освітніх програм, проектів, встановлювати відповідно до законодавства прямі зв’язки з міжнародними організаціями та освітніми асоціаціями.</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8.2. Заклад має право відповідно до чинного законодавства укладати договори про співробітництво з закладами освіти, науковими установами, підприємствами, організаціями, громадськими об’єднаннями інших країн.</w:t>
      </w:r>
    </w:p>
    <w:p w:rsidR="009343B3" w:rsidRPr="00597F54" w:rsidRDefault="009343B3" w:rsidP="00C72732">
      <w:pPr>
        <w:spacing w:after="0" w:line="240" w:lineRule="auto"/>
        <w:jc w:val="both"/>
        <w:rPr>
          <w:rFonts w:ascii="Times New Roman" w:hAnsi="Times New Roman"/>
          <w:b/>
          <w:sz w:val="24"/>
          <w:szCs w:val="24"/>
          <w:lang w:val="uk-UA"/>
        </w:rPr>
      </w:pPr>
    </w:p>
    <w:p w:rsidR="009343B3" w:rsidRPr="00597F54" w:rsidRDefault="009343B3" w:rsidP="00912550">
      <w:pPr>
        <w:spacing w:after="0" w:line="240" w:lineRule="auto"/>
        <w:jc w:val="center"/>
        <w:rPr>
          <w:rFonts w:ascii="Times New Roman" w:hAnsi="Times New Roman"/>
          <w:b/>
          <w:sz w:val="24"/>
          <w:szCs w:val="24"/>
          <w:lang w:val="uk-UA"/>
        </w:rPr>
      </w:pPr>
      <w:r w:rsidRPr="00597F54">
        <w:rPr>
          <w:rFonts w:ascii="Times New Roman" w:hAnsi="Times New Roman"/>
          <w:b/>
          <w:sz w:val="24"/>
          <w:szCs w:val="24"/>
          <w:lang w:val="uk-UA"/>
        </w:rPr>
        <w:t>ІХ. КОНТРОЛЬ ЗА ДІЯЛЬНІСТЮ ЗАКЛАДУ</w:t>
      </w: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9.1. Державний контроль за діяльністю закладу здійснюється з метою забезпечення реалізації єдиної державної політики в сфері загальної середньої освіти, органом управління закладу, державними органами виконавчої влади та органами місцевого самоврядування.</w:t>
      </w:r>
    </w:p>
    <w:p w:rsidR="009343B3" w:rsidRPr="00597F54" w:rsidRDefault="009343B3" w:rsidP="00C72732">
      <w:pPr>
        <w:spacing w:after="0" w:line="240" w:lineRule="auto"/>
        <w:jc w:val="both"/>
        <w:rPr>
          <w:rFonts w:ascii="Times New Roman" w:hAnsi="Times New Roman"/>
          <w:sz w:val="24"/>
          <w:szCs w:val="24"/>
          <w:lang w:val="uk-UA"/>
        </w:rPr>
      </w:pP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9.2. Державний контроль здійснюють центральні органи виконавчої влади, що реалізують державну політику у сфері освіти .</w:t>
      </w:r>
    </w:p>
    <w:p w:rsidR="009343B3" w:rsidRPr="00597F54" w:rsidRDefault="009343B3" w:rsidP="00912550">
      <w:pPr>
        <w:spacing w:before="100" w:beforeAutospacing="1" w:after="100" w:afterAutospacing="1" w:line="240" w:lineRule="auto"/>
        <w:ind w:firstLine="550"/>
        <w:rPr>
          <w:rFonts w:ascii="Times New Roman" w:hAnsi="Times New Roman"/>
          <w:sz w:val="24"/>
          <w:szCs w:val="24"/>
          <w:lang w:eastAsia="uk-UA"/>
        </w:rPr>
      </w:pPr>
      <w:r w:rsidRPr="00597F54">
        <w:rPr>
          <w:rFonts w:ascii="Times New Roman" w:hAnsi="Times New Roman"/>
          <w:sz w:val="24"/>
          <w:szCs w:val="24"/>
          <w:lang w:val="uk-UA"/>
        </w:rPr>
        <w:t xml:space="preserve">9.3. Основною формою державного контролю за діяльністю закладу є інстутиційний аудит. </w:t>
      </w:r>
      <w:r w:rsidRPr="00597F54">
        <w:rPr>
          <w:rFonts w:ascii="Times New Roman" w:hAnsi="Times New Roman"/>
          <w:sz w:val="24"/>
          <w:szCs w:val="24"/>
          <w:lang w:eastAsia="uk-UA"/>
        </w:rPr>
        <w:t>Інституційний аудит проводиться центральним органом виконавчої влади із забезпечення якості освіти. Особливості проведення інституційного аудиту на відповідному рівні освіти визначаються спеціальними законами.</w:t>
      </w:r>
    </w:p>
    <w:p w:rsidR="009343B3" w:rsidRPr="00597F54" w:rsidRDefault="009343B3" w:rsidP="00912550">
      <w:pPr>
        <w:spacing w:after="0" w:line="240" w:lineRule="auto"/>
        <w:jc w:val="center"/>
        <w:rPr>
          <w:rFonts w:ascii="Times New Roman" w:hAnsi="Times New Roman"/>
          <w:b/>
          <w:sz w:val="24"/>
          <w:szCs w:val="24"/>
          <w:lang w:val="uk-UA"/>
        </w:rPr>
      </w:pPr>
      <w:r w:rsidRPr="00597F54">
        <w:rPr>
          <w:rFonts w:ascii="Times New Roman" w:hAnsi="Times New Roman"/>
          <w:b/>
          <w:sz w:val="24"/>
          <w:szCs w:val="24"/>
          <w:lang w:val="uk-UA"/>
        </w:rPr>
        <w:t>Х. ЗМІНИ ТА ДОПОВНЕННЯ ДО СТАТУТУ</w:t>
      </w: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10.1. Зміни та доповнення до Статуту вносяться засновником закладу у встановленому порядку за подання органу управління закладу.</w:t>
      </w:r>
    </w:p>
    <w:p w:rsidR="009343B3" w:rsidRPr="00597F54" w:rsidRDefault="009343B3" w:rsidP="00C72732">
      <w:pPr>
        <w:spacing w:after="0" w:line="240" w:lineRule="auto"/>
        <w:jc w:val="both"/>
        <w:rPr>
          <w:rFonts w:ascii="Times New Roman" w:hAnsi="Times New Roman"/>
          <w:b/>
          <w:sz w:val="24"/>
          <w:szCs w:val="24"/>
          <w:lang w:val="uk-UA"/>
        </w:rPr>
      </w:pPr>
    </w:p>
    <w:p w:rsidR="009343B3" w:rsidRPr="00597F54" w:rsidRDefault="009343B3" w:rsidP="00912550">
      <w:pPr>
        <w:spacing w:after="0" w:line="240" w:lineRule="auto"/>
        <w:jc w:val="center"/>
        <w:rPr>
          <w:rFonts w:ascii="Times New Roman" w:hAnsi="Times New Roman"/>
          <w:b/>
          <w:sz w:val="24"/>
          <w:szCs w:val="24"/>
          <w:lang w:val="uk-UA"/>
        </w:rPr>
      </w:pPr>
      <w:r w:rsidRPr="00597F54">
        <w:rPr>
          <w:rFonts w:ascii="Times New Roman" w:hAnsi="Times New Roman"/>
          <w:b/>
          <w:sz w:val="24"/>
          <w:szCs w:val="24"/>
          <w:lang w:val="uk-UA"/>
        </w:rPr>
        <w:t>ХІ. РЕОРГАНІЗАЦІЯ АБО ЛІКВІДАЦІЯ ЗАКЛАДУ</w:t>
      </w:r>
    </w:p>
    <w:p w:rsidR="009343B3" w:rsidRPr="00597F54" w:rsidRDefault="009343B3" w:rsidP="00912550">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11.1. Рішення про реорганізацію</w:t>
      </w:r>
      <w:r w:rsidR="00557DEB">
        <w:rPr>
          <w:rFonts w:ascii="Times New Roman" w:hAnsi="Times New Roman"/>
          <w:sz w:val="24"/>
          <w:szCs w:val="24"/>
          <w:lang w:val="uk-UA"/>
        </w:rPr>
        <w:t xml:space="preserve"> або ліквідацію закладу приймають спільно Рада закладу та Кіцманська міська   рада на правах заснов</w:t>
      </w:r>
      <w:r w:rsidR="00660A3D">
        <w:rPr>
          <w:rFonts w:ascii="Times New Roman" w:hAnsi="Times New Roman"/>
          <w:sz w:val="24"/>
          <w:szCs w:val="24"/>
          <w:lang w:val="uk-UA"/>
        </w:rPr>
        <w:t>н</w:t>
      </w:r>
      <w:r w:rsidR="00557DEB">
        <w:rPr>
          <w:rFonts w:ascii="Times New Roman" w:hAnsi="Times New Roman"/>
          <w:sz w:val="24"/>
          <w:szCs w:val="24"/>
          <w:lang w:val="uk-UA"/>
        </w:rPr>
        <w:t>ика за</w:t>
      </w:r>
      <w:r w:rsidR="002B048B">
        <w:rPr>
          <w:rFonts w:ascii="Times New Roman" w:hAnsi="Times New Roman"/>
          <w:sz w:val="24"/>
          <w:szCs w:val="24"/>
          <w:lang w:val="uk-UA"/>
        </w:rPr>
        <w:t>к</w:t>
      </w:r>
      <w:r w:rsidR="00557DEB">
        <w:rPr>
          <w:rFonts w:ascii="Times New Roman" w:hAnsi="Times New Roman"/>
          <w:sz w:val="24"/>
          <w:szCs w:val="24"/>
          <w:lang w:val="uk-UA"/>
        </w:rPr>
        <w:t>ладу.</w:t>
      </w:r>
    </w:p>
    <w:p w:rsidR="009343B3" w:rsidRPr="00557DEB" w:rsidRDefault="009343B3" w:rsidP="00557DEB">
      <w:pPr>
        <w:spacing w:after="0" w:line="240" w:lineRule="auto"/>
        <w:ind w:firstLine="550"/>
        <w:jc w:val="both"/>
        <w:rPr>
          <w:rFonts w:ascii="Times New Roman" w:hAnsi="Times New Roman"/>
          <w:sz w:val="24"/>
          <w:szCs w:val="24"/>
          <w:lang w:val="uk-UA"/>
        </w:rPr>
      </w:pPr>
      <w:r w:rsidRPr="00597F54">
        <w:rPr>
          <w:rFonts w:ascii="Times New Roman" w:hAnsi="Times New Roman"/>
          <w:sz w:val="24"/>
          <w:szCs w:val="24"/>
          <w:lang w:val="uk-UA"/>
        </w:rPr>
        <w:t>11.2</w:t>
      </w:r>
      <w:r w:rsidR="00557DEB">
        <w:rPr>
          <w:rFonts w:ascii="Times New Roman" w:hAnsi="Times New Roman"/>
          <w:sz w:val="24"/>
          <w:szCs w:val="24"/>
          <w:lang w:val="uk-UA"/>
        </w:rPr>
        <w:t>.</w:t>
      </w:r>
      <w:r w:rsidR="00557DEB" w:rsidRPr="00557DEB">
        <w:rPr>
          <w:rFonts w:ascii="Times New Roman" w:hAnsi="Times New Roman"/>
          <w:sz w:val="24"/>
          <w:szCs w:val="24"/>
          <w:lang w:val="uk-UA"/>
        </w:rPr>
        <w:t>При реорганізації, ліквідації чи перепрофілюванні (зміні типу) закладу освіти її працівникам, здобувачам освіти, гарантовано дотримання їх прав та інтересів відповідно до чинного законодавства з питань праці та освіти.</w:t>
      </w:r>
    </w:p>
    <w:p w:rsidR="009343B3" w:rsidRPr="00597F54" w:rsidRDefault="009343B3" w:rsidP="00C72732">
      <w:pPr>
        <w:spacing w:after="0" w:line="240" w:lineRule="auto"/>
        <w:ind w:firstLine="708"/>
        <w:jc w:val="both"/>
        <w:rPr>
          <w:rFonts w:ascii="Times New Roman" w:hAnsi="Times New Roman"/>
          <w:sz w:val="24"/>
          <w:szCs w:val="24"/>
          <w:lang w:val="uk-UA"/>
        </w:rPr>
      </w:pPr>
    </w:p>
    <w:p w:rsidR="009343B3" w:rsidRPr="00597F54" w:rsidRDefault="009343B3" w:rsidP="00C72732">
      <w:pPr>
        <w:spacing w:after="0" w:line="240" w:lineRule="auto"/>
        <w:ind w:firstLine="708"/>
        <w:jc w:val="both"/>
        <w:rPr>
          <w:rFonts w:ascii="Times New Roman" w:hAnsi="Times New Roman"/>
          <w:sz w:val="24"/>
          <w:szCs w:val="24"/>
          <w:lang w:val="uk-UA"/>
        </w:rPr>
      </w:pPr>
    </w:p>
    <w:p w:rsidR="009343B3" w:rsidRPr="00597F54" w:rsidRDefault="009343B3" w:rsidP="00C72732">
      <w:pPr>
        <w:spacing w:after="0" w:line="240" w:lineRule="auto"/>
        <w:ind w:firstLine="708"/>
        <w:jc w:val="both"/>
        <w:rPr>
          <w:rFonts w:ascii="Times New Roman" w:hAnsi="Times New Roman"/>
          <w:b/>
          <w:sz w:val="24"/>
          <w:szCs w:val="24"/>
          <w:lang w:val="uk-UA"/>
        </w:rPr>
      </w:pPr>
      <w:r w:rsidRPr="00557DEB">
        <w:rPr>
          <w:rFonts w:ascii="Times New Roman" w:hAnsi="Times New Roman"/>
          <w:b/>
          <w:sz w:val="24"/>
          <w:szCs w:val="24"/>
          <w:lang w:val="uk-UA"/>
        </w:rPr>
        <w:t>Секретар міської ради                                              П.М.Чуприна</w:t>
      </w:r>
    </w:p>
    <w:sectPr w:rsidR="009343B3" w:rsidRPr="00597F54" w:rsidSect="00E8546C">
      <w:headerReference w:type="default" r:id="rId6"/>
      <w:footerReference w:type="default" r:id="rId7"/>
      <w:pgSz w:w="11906" w:h="16838"/>
      <w:pgMar w:top="1134" w:right="567"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7768" w:rsidRDefault="00797768" w:rsidP="000C3E96">
      <w:pPr>
        <w:spacing w:after="0" w:line="240" w:lineRule="auto"/>
      </w:pPr>
      <w:r>
        <w:separator/>
      </w:r>
    </w:p>
  </w:endnote>
  <w:endnote w:type="continuationSeparator" w:id="1">
    <w:p w:rsidR="00797768" w:rsidRDefault="00797768" w:rsidP="000C3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3B3" w:rsidRDefault="009343B3">
    <w:pPr>
      <w:pStyle w:val="a5"/>
      <w:jc w:val="center"/>
    </w:pPr>
  </w:p>
  <w:p w:rsidR="009343B3" w:rsidRDefault="009343B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7768" w:rsidRDefault="00797768" w:rsidP="000C3E96">
      <w:pPr>
        <w:spacing w:after="0" w:line="240" w:lineRule="auto"/>
      </w:pPr>
      <w:r>
        <w:separator/>
      </w:r>
    </w:p>
  </w:footnote>
  <w:footnote w:type="continuationSeparator" w:id="1">
    <w:p w:rsidR="00797768" w:rsidRDefault="00797768" w:rsidP="000C3E9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F54" w:rsidRDefault="00497125">
    <w:pPr>
      <w:pStyle w:val="a3"/>
      <w:jc w:val="center"/>
    </w:pPr>
    <w:r>
      <w:fldChar w:fldCharType="begin"/>
    </w:r>
    <w:r w:rsidR="00D67D28">
      <w:instrText xml:space="preserve"> PAGE   \* MERGEFORMAT </w:instrText>
    </w:r>
    <w:r>
      <w:fldChar w:fldCharType="separate"/>
    </w:r>
    <w:r w:rsidR="00FC150C">
      <w:rPr>
        <w:noProof/>
      </w:rPr>
      <w:t>4</w:t>
    </w:r>
    <w:r>
      <w:rPr>
        <w:noProof/>
      </w:rPr>
      <w:fldChar w:fldCharType="end"/>
    </w:r>
  </w:p>
  <w:p w:rsidR="00597F54" w:rsidRDefault="00597F54">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8546C"/>
    <w:rsid w:val="00021CA9"/>
    <w:rsid w:val="00031211"/>
    <w:rsid w:val="000338A4"/>
    <w:rsid w:val="000501EF"/>
    <w:rsid w:val="00062F6E"/>
    <w:rsid w:val="000655C3"/>
    <w:rsid w:val="0007291C"/>
    <w:rsid w:val="00080C4B"/>
    <w:rsid w:val="00085AFD"/>
    <w:rsid w:val="00085B22"/>
    <w:rsid w:val="000B31F6"/>
    <w:rsid w:val="000B7DC1"/>
    <w:rsid w:val="000C0244"/>
    <w:rsid w:val="000C253C"/>
    <w:rsid w:val="000C3E96"/>
    <w:rsid w:val="000E6980"/>
    <w:rsid w:val="00120651"/>
    <w:rsid w:val="00122816"/>
    <w:rsid w:val="00144267"/>
    <w:rsid w:val="001604ED"/>
    <w:rsid w:val="00160C62"/>
    <w:rsid w:val="00165EE3"/>
    <w:rsid w:val="00165F49"/>
    <w:rsid w:val="00175813"/>
    <w:rsid w:val="001846B2"/>
    <w:rsid w:val="00193FCC"/>
    <w:rsid w:val="0019750E"/>
    <w:rsid w:val="001A35B2"/>
    <w:rsid w:val="001A5571"/>
    <w:rsid w:val="001C677F"/>
    <w:rsid w:val="001C684A"/>
    <w:rsid w:val="001D59FE"/>
    <w:rsid w:val="001F2FDE"/>
    <w:rsid w:val="001F7D4A"/>
    <w:rsid w:val="00211A1E"/>
    <w:rsid w:val="002133C4"/>
    <w:rsid w:val="00213717"/>
    <w:rsid w:val="00217FA5"/>
    <w:rsid w:val="00224691"/>
    <w:rsid w:val="00225F64"/>
    <w:rsid w:val="002304BB"/>
    <w:rsid w:val="00233469"/>
    <w:rsid w:val="00240417"/>
    <w:rsid w:val="002408AB"/>
    <w:rsid w:val="002475F6"/>
    <w:rsid w:val="00250D05"/>
    <w:rsid w:val="00251966"/>
    <w:rsid w:val="0026101F"/>
    <w:rsid w:val="00262156"/>
    <w:rsid w:val="00294BDA"/>
    <w:rsid w:val="002A08C4"/>
    <w:rsid w:val="002A5100"/>
    <w:rsid w:val="002B048B"/>
    <w:rsid w:val="002B59B7"/>
    <w:rsid w:val="002D18A1"/>
    <w:rsid w:val="002D2DC9"/>
    <w:rsid w:val="002D61FD"/>
    <w:rsid w:val="002E0ED1"/>
    <w:rsid w:val="002E46F4"/>
    <w:rsid w:val="002E7F41"/>
    <w:rsid w:val="002F26CA"/>
    <w:rsid w:val="00302823"/>
    <w:rsid w:val="003143C0"/>
    <w:rsid w:val="0032188B"/>
    <w:rsid w:val="0033376E"/>
    <w:rsid w:val="003523DA"/>
    <w:rsid w:val="00352871"/>
    <w:rsid w:val="003540F0"/>
    <w:rsid w:val="00367280"/>
    <w:rsid w:val="00376277"/>
    <w:rsid w:val="00380157"/>
    <w:rsid w:val="00384524"/>
    <w:rsid w:val="00384FCD"/>
    <w:rsid w:val="003865FA"/>
    <w:rsid w:val="00391973"/>
    <w:rsid w:val="003A61D0"/>
    <w:rsid w:val="003C5AC0"/>
    <w:rsid w:val="003C6BCE"/>
    <w:rsid w:val="003D08A5"/>
    <w:rsid w:val="003E26AE"/>
    <w:rsid w:val="003E55CC"/>
    <w:rsid w:val="003F5264"/>
    <w:rsid w:val="003F6E8F"/>
    <w:rsid w:val="00401536"/>
    <w:rsid w:val="004047F8"/>
    <w:rsid w:val="00404AEC"/>
    <w:rsid w:val="00416B2C"/>
    <w:rsid w:val="00425D25"/>
    <w:rsid w:val="00432827"/>
    <w:rsid w:val="00447B52"/>
    <w:rsid w:val="00460315"/>
    <w:rsid w:val="004651D4"/>
    <w:rsid w:val="0048026B"/>
    <w:rsid w:val="00482C0D"/>
    <w:rsid w:val="00497125"/>
    <w:rsid w:val="00497C55"/>
    <w:rsid w:val="004A4156"/>
    <w:rsid w:val="004A5A82"/>
    <w:rsid w:val="004F4FCB"/>
    <w:rsid w:val="00503FE6"/>
    <w:rsid w:val="005261CA"/>
    <w:rsid w:val="00541860"/>
    <w:rsid w:val="00545590"/>
    <w:rsid w:val="005500C5"/>
    <w:rsid w:val="00553C8E"/>
    <w:rsid w:val="005577B9"/>
    <w:rsid w:val="00557DEB"/>
    <w:rsid w:val="005651D7"/>
    <w:rsid w:val="0057170E"/>
    <w:rsid w:val="00572E43"/>
    <w:rsid w:val="00574E7E"/>
    <w:rsid w:val="00575304"/>
    <w:rsid w:val="00582398"/>
    <w:rsid w:val="00582F26"/>
    <w:rsid w:val="00587EDB"/>
    <w:rsid w:val="00597F54"/>
    <w:rsid w:val="005A53D2"/>
    <w:rsid w:val="005A6EC3"/>
    <w:rsid w:val="005B34C7"/>
    <w:rsid w:val="005B3F7B"/>
    <w:rsid w:val="005B7C9D"/>
    <w:rsid w:val="005E2C65"/>
    <w:rsid w:val="005F2C9B"/>
    <w:rsid w:val="00601C52"/>
    <w:rsid w:val="00603B49"/>
    <w:rsid w:val="00604B5A"/>
    <w:rsid w:val="0062023B"/>
    <w:rsid w:val="00622038"/>
    <w:rsid w:val="00636A7A"/>
    <w:rsid w:val="00652B8A"/>
    <w:rsid w:val="00660A3D"/>
    <w:rsid w:val="00666822"/>
    <w:rsid w:val="00677C58"/>
    <w:rsid w:val="00681B50"/>
    <w:rsid w:val="006855FA"/>
    <w:rsid w:val="006B0769"/>
    <w:rsid w:val="006C2ACE"/>
    <w:rsid w:val="006C5926"/>
    <w:rsid w:val="006D122F"/>
    <w:rsid w:val="006D3056"/>
    <w:rsid w:val="006D3EAF"/>
    <w:rsid w:val="006E1DF8"/>
    <w:rsid w:val="006E4447"/>
    <w:rsid w:val="006E7EAF"/>
    <w:rsid w:val="007035C2"/>
    <w:rsid w:val="00703F4D"/>
    <w:rsid w:val="00711FF3"/>
    <w:rsid w:val="007175A3"/>
    <w:rsid w:val="00717A95"/>
    <w:rsid w:val="007233FD"/>
    <w:rsid w:val="00723921"/>
    <w:rsid w:val="0072393B"/>
    <w:rsid w:val="007276DB"/>
    <w:rsid w:val="00740F0E"/>
    <w:rsid w:val="00752437"/>
    <w:rsid w:val="00763CF3"/>
    <w:rsid w:val="007640CA"/>
    <w:rsid w:val="007702AE"/>
    <w:rsid w:val="007772FB"/>
    <w:rsid w:val="0078321A"/>
    <w:rsid w:val="0078596C"/>
    <w:rsid w:val="007939BC"/>
    <w:rsid w:val="00797768"/>
    <w:rsid w:val="007A00A6"/>
    <w:rsid w:val="007A0965"/>
    <w:rsid w:val="007B1BCC"/>
    <w:rsid w:val="007B2A2E"/>
    <w:rsid w:val="007B3EDF"/>
    <w:rsid w:val="007D5231"/>
    <w:rsid w:val="007E5580"/>
    <w:rsid w:val="00812491"/>
    <w:rsid w:val="00813720"/>
    <w:rsid w:val="00814B98"/>
    <w:rsid w:val="00833621"/>
    <w:rsid w:val="00846839"/>
    <w:rsid w:val="00857F54"/>
    <w:rsid w:val="008666F4"/>
    <w:rsid w:val="008750E1"/>
    <w:rsid w:val="00876216"/>
    <w:rsid w:val="00883E86"/>
    <w:rsid w:val="0089013D"/>
    <w:rsid w:val="008930AD"/>
    <w:rsid w:val="008969F8"/>
    <w:rsid w:val="008A0EE9"/>
    <w:rsid w:val="008B2DE8"/>
    <w:rsid w:val="008E3180"/>
    <w:rsid w:val="008E5635"/>
    <w:rsid w:val="008E60C6"/>
    <w:rsid w:val="008E722F"/>
    <w:rsid w:val="008F7C80"/>
    <w:rsid w:val="00911963"/>
    <w:rsid w:val="00912410"/>
    <w:rsid w:val="00912550"/>
    <w:rsid w:val="00916B85"/>
    <w:rsid w:val="009234AE"/>
    <w:rsid w:val="00931C6A"/>
    <w:rsid w:val="009343B3"/>
    <w:rsid w:val="00935EFC"/>
    <w:rsid w:val="0094387D"/>
    <w:rsid w:val="00950DFD"/>
    <w:rsid w:val="00950E82"/>
    <w:rsid w:val="009627D9"/>
    <w:rsid w:val="0097695D"/>
    <w:rsid w:val="009B3045"/>
    <w:rsid w:val="009B6389"/>
    <w:rsid w:val="009C10BF"/>
    <w:rsid w:val="009C4E77"/>
    <w:rsid w:val="009D2C1B"/>
    <w:rsid w:val="009E0BDD"/>
    <w:rsid w:val="00A021A0"/>
    <w:rsid w:val="00A15C04"/>
    <w:rsid w:val="00A21386"/>
    <w:rsid w:val="00A253DA"/>
    <w:rsid w:val="00A26D82"/>
    <w:rsid w:val="00A27DD3"/>
    <w:rsid w:val="00A3024D"/>
    <w:rsid w:val="00A40729"/>
    <w:rsid w:val="00A44402"/>
    <w:rsid w:val="00A53313"/>
    <w:rsid w:val="00A67420"/>
    <w:rsid w:val="00A75F03"/>
    <w:rsid w:val="00A85B2E"/>
    <w:rsid w:val="00AA6E5C"/>
    <w:rsid w:val="00AB21C9"/>
    <w:rsid w:val="00AD6CFE"/>
    <w:rsid w:val="00AD7BC3"/>
    <w:rsid w:val="00AF02FE"/>
    <w:rsid w:val="00AF25A0"/>
    <w:rsid w:val="00B047D4"/>
    <w:rsid w:val="00B15C7C"/>
    <w:rsid w:val="00B206EC"/>
    <w:rsid w:val="00B20F8C"/>
    <w:rsid w:val="00B27CA3"/>
    <w:rsid w:val="00B36103"/>
    <w:rsid w:val="00B37E6C"/>
    <w:rsid w:val="00B51AA9"/>
    <w:rsid w:val="00B55234"/>
    <w:rsid w:val="00B56CD8"/>
    <w:rsid w:val="00B62303"/>
    <w:rsid w:val="00B66430"/>
    <w:rsid w:val="00B743E2"/>
    <w:rsid w:val="00B81518"/>
    <w:rsid w:val="00B90695"/>
    <w:rsid w:val="00B949C5"/>
    <w:rsid w:val="00BA43F5"/>
    <w:rsid w:val="00BA6D3B"/>
    <w:rsid w:val="00BC4043"/>
    <w:rsid w:val="00BC795F"/>
    <w:rsid w:val="00BD22B2"/>
    <w:rsid w:val="00BD5AA8"/>
    <w:rsid w:val="00BE5A53"/>
    <w:rsid w:val="00C002F8"/>
    <w:rsid w:val="00C0211F"/>
    <w:rsid w:val="00C034A0"/>
    <w:rsid w:val="00C0779D"/>
    <w:rsid w:val="00C1578F"/>
    <w:rsid w:val="00C301F4"/>
    <w:rsid w:val="00C41D7A"/>
    <w:rsid w:val="00C46623"/>
    <w:rsid w:val="00C5298D"/>
    <w:rsid w:val="00C61283"/>
    <w:rsid w:val="00C679F7"/>
    <w:rsid w:val="00C72732"/>
    <w:rsid w:val="00C7553A"/>
    <w:rsid w:val="00C76AAB"/>
    <w:rsid w:val="00C81240"/>
    <w:rsid w:val="00C82623"/>
    <w:rsid w:val="00C84AF2"/>
    <w:rsid w:val="00C84F0A"/>
    <w:rsid w:val="00C9050D"/>
    <w:rsid w:val="00CA052A"/>
    <w:rsid w:val="00CA4F12"/>
    <w:rsid w:val="00CB36BE"/>
    <w:rsid w:val="00CD1C6A"/>
    <w:rsid w:val="00CD31D3"/>
    <w:rsid w:val="00CD4DCD"/>
    <w:rsid w:val="00CD7175"/>
    <w:rsid w:val="00CE7608"/>
    <w:rsid w:val="00D0344E"/>
    <w:rsid w:val="00D043BD"/>
    <w:rsid w:val="00D1726E"/>
    <w:rsid w:val="00D35B93"/>
    <w:rsid w:val="00D36A5E"/>
    <w:rsid w:val="00D55FAC"/>
    <w:rsid w:val="00D62704"/>
    <w:rsid w:val="00D63518"/>
    <w:rsid w:val="00D63610"/>
    <w:rsid w:val="00D66BFF"/>
    <w:rsid w:val="00D67D28"/>
    <w:rsid w:val="00D73AE8"/>
    <w:rsid w:val="00D762F2"/>
    <w:rsid w:val="00D7698A"/>
    <w:rsid w:val="00D831F9"/>
    <w:rsid w:val="00D942B0"/>
    <w:rsid w:val="00D952CB"/>
    <w:rsid w:val="00DA00CA"/>
    <w:rsid w:val="00DA4262"/>
    <w:rsid w:val="00DA7A74"/>
    <w:rsid w:val="00DC295B"/>
    <w:rsid w:val="00DC402A"/>
    <w:rsid w:val="00DE0F31"/>
    <w:rsid w:val="00E039A4"/>
    <w:rsid w:val="00E051FA"/>
    <w:rsid w:val="00E1059F"/>
    <w:rsid w:val="00E13594"/>
    <w:rsid w:val="00E175C7"/>
    <w:rsid w:val="00E20236"/>
    <w:rsid w:val="00E22F63"/>
    <w:rsid w:val="00E24329"/>
    <w:rsid w:val="00E27EDD"/>
    <w:rsid w:val="00E52F0B"/>
    <w:rsid w:val="00E606CF"/>
    <w:rsid w:val="00E61508"/>
    <w:rsid w:val="00E828CE"/>
    <w:rsid w:val="00E83E22"/>
    <w:rsid w:val="00E8546C"/>
    <w:rsid w:val="00E95147"/>
    <w:rsid w:val="00EA1946"/>
    <w:rsid w:val="00EA6694"/>
    <w:rsid w:val="00EB403C"/>
    <w:rsid w:val="00EC224D"/>
    <w:rsid w:val="00EC2598"/>
    <w:rsid w:val="00ED02C0"/>
    <w:rsid w:val="00ED4141"/>
    <w:rsid w:val="00EE57C7"/>
    <w:rsid w:val="00EE6BC8"/>
    <w:rsid w:val="00EE79F4"/>
    <w:rsid w:val="00EF6EAE"/>
    <w:rsid w:val="00F07026"/>
    <w:rsid w:val="00F12333"/>
    <w:rsid w:val="00F16254"/>
    <w:rsid w:val="00F319E5"/>
    <w:rsid w:val="00F33D18"/>
    <w:rsid w:val="00F43883"/>
    <w:rsid w:val="00F55696"/>
    <w:rsid w:val="00F658EF"/>
    <w:rsid w:val="00F81747"/>
    <w:rsid w:val="00F81A09"/>
    <w:rsid w:val="00F82CA7"/>
    <w:rsid w:val="00F83252"/>
    <w:rsid w:val="00FA0713"/>
    <w:rsid w:val="00FA110F"/>
    <w:rsid w:val="00FB2EBC"/>
    <w:rsid w:val="00FC00E3"/>
    <w:rsid w:val="00FC150C"/>
    <w:rsid w:val="00FC3051"/>
    <w:rsid w:val="00FC62E6"/>
    <w:rsid w:val="00FF05A4"/>
    <w:rsid w:val="00FF63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7608"/>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C3E96"/>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0C3E96"/>
    <w:rPr>
      <w:rFonts w:cs="Times New Roman"/>
    </w:rPr>
  </w:style>
  <w:style w:type="paragraph" w:styleId="a5">
    <w:name w:val="footer"/>
    <w:basedOn w:val="a"/>
    <w:link w:val="a6"/>
    <w:uiPriority w:val="99"/>
    <w:rsid w:val="000C3E96"/>
    <w:pPr>
      <w:tabs>
        <w:tab w:val="center" w:pos="4677"/>
        <w:tab w:val="right" w:pos="9355"/>
      </w:tabs>
      <w:spacing w:after="0" w:line="240" w:lineRule="auto"/>
    </w:pPr>
  </w:style>
  <w:style w:type="character" w:customStyle="1" w:styleId="a6">
    <w:name w:val="Нижний колонтитул Знак"/>
    <w:basedOn w:val="a0"/>
    <w:link w:val="a5"/>
    <w:uiPriority w:val="99"/>
    <w:locked/>
    <w:rsid w:val="000C3E96"/>
    <w:rPr>
      <w:rFonts w:cs="Times New Roman"/>
    </w:rPr>
  </w:style>
  <w:style w:type="paragraph" w:styleId="a7">
    <w:name w:val="List Paragraph"/>
    <w:basedOn w:val="a"/>
    <w:uiPriority w:val="99"/>
    <w:qFormat/>
    <w:rsid w:val="00C9050D"/>
    <w:pPr>
      <w:ind w:left="720"/>
      <w:contextualSpacing/>
    </w:pPr>
  </w:style>
  <w:style w:type="paragraph" w:styleId="a8">
    <w:name w:val="No Spacing"/>
    <w:uiPriority w:val="99"/>
    <w:qFormat/>
    <w:rsid w:val="00572E43"/>
    <w:rPr>
      <w:sz w:val="22"/>
      <w:szCs w:val="22"/>
      <w:lang w:val="uk-UA" w:eastAsia="uk-UA"/>
    </w:rPr>
  </w:style>
  <w:style w:type="paragraph" w:styleId="a9">
    <w:name w:val="Normal (Web)"/>
    <w:basedOn w:val="a"/>
    <w:uiPriority w:val="99"/>
    <w:semiHidden/>
    <w:rsid w:val="00BD5AA8"/>
    <w:pPr>
      <w:spacing w:before="100" w:beforeAutospacing="1" w:after="100" w:afterAutospacing="1" w:line="240" w:lineRule="auto"/>
    </w:pPr>
    <w:rPr>
      <w:rFonts w:ascii="Times New Roman" w:hAnsi="Times New Roman"/>
      <w:sz w:val="24"/>
      <w:szCs w:val="24"/>
      <w:lang w:val="uk-UA" w:eastAsia="uk-UA"/>
    </w:rPr>
  </w:style>
  <w:style w:type="paragraph" w:styleId="aa">
    <w:name w:val="Balloon Text"/>
    <w:basedOn w:val="a"/>
    <w:link w:val="ab"/>
    <w:uiPriority w:val="99"/>
    <w:semiHidden/>
    <w:unhideWhenUsed/>
    <w:rsid w:val="008A0EE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8A0EE9"/>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778842107">
      <w:marLeft w:val="0"/>
      <w:marRight w:val="0"/>
      <w:marTop w:val="0"/>
      <w:marBottom w:val="0"/>
      <w:divBdr>
        <w:top w:val="none" w:sz="0" w:space="0" w:color="auto"/>
        <w:left w:val="none" w:sz="0" w:space="0" w:color="auto"/>
        <w:bottom w:val="none" w:sz="0" w:space="0" w:color="auto"/>
        <w:right w:val="none" w:sz="0" w:space="0" w:color="auto"/>
      </w:divBdr>
    </w:div>
    <w:div w:id="778842108">
      <w:marLeft w:val="0"/>
      <w:marRight w:val="0"/>
      <w:marTop w:val="0"/>
      <w:marBottom w:val="0"/>
      <w:divBdr>
        <w:top w:val="none" w:sz="0" w:space="0" w:color="auto"/>
        <w:left w:val="none" w:sz="0" w:space="0" w:color="auto"/>
        <w:bottom w:val="none" w:sz="0" w:space="0" w:color="auto"/>
        <w:right w:val="none" w:sz="0" w:space="0" w:color="auto"/>
      </w:divBdr>
    </w:div>
    <w:div w:id="778842109">
      <w:marLeft w:val="0"/>
      <w:marRight w:val="0"/>
      <w:marTop w:val="0"/>
      <w:marBottom w:val="0"/>
      <w:divBdr>
        <w:top w:val="none" w:sz="0" w:space="0" w:color="auto"/>
        <w:left w:val="none" w:sz="0" w:space="0" w:color="auto"/>
        <w:bottom w:val="none" w:sz="0" w:space="0" w:color="auto"/>
        <w:right w:val="none" w:sz="0" w:space="0" w:color="auto"/>
      </w:divBdr>
    </w:div>
    <w:div w:id="1347437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162</TotalTime>
  <Pages>19</Pages>
  <Words>7605</Words>
  <Characters>43352</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50856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13</cp:revision>
  <cp:lastPrinted>2018-11-13T14:03:00Z</cp:lastPrinted>
  <dcterms:created xsi:type="dcterms:W3CDTF">2018-11-12T09:26:00Z</dcterms:created>
  <dcterms:modified xsi:type="dcterms:W3CDTF">2021-11-01T10:10:00Z</dcterms:modified>
</cp:coreProperties>
</file>